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4646582"/>
        <w:docPartObj>
          <w:docPartGallery w:val="Cover Pages"/>
          <w:docPartUnique/>
        </w:docPartObj>
      </w:sdtPr>
      <w:sdtEndPr>
        <w:rPr>
          <w:rFonts w:ascii="Calibri" w:eastAsia="Times New Roman" w:hAnsi="Calibri" w:cs="Calibri"/>
          <w:kern w:val="0"/>
          <w:lang w:eastAsia="en-GB"/>
          <w14:ligatures w14:val="none"/>
        </w:rPr>
      </w:sdtEndPr>
      <w:sdtContent>
        <w:p w14:paraId="5FB160B6" w14:textId="2614E73B" w:rsidR="001A69C9" w:rsidRDefault="001A69C9"/>
        <w:p w14:paraId="694BA159" w14:textId="77777777" w:rsidR="00F53D18" w:rsidRDefault="00637C4C" w:rsidP="00F53D18">
          <w:pPr>
            <w:rPr>
              <w:rFonts w:ascii="Calibri" w:eastAsia="Times New Roman" w:hAnsi="Calibri" w:cs="Calibri"/>
              <w:kern w:val="0"/>
              <w:lang w:eastAsia="en-GB"/>
              <w14:ligatures w14:val="none"/>
            </w:rPr>
          </w:pPr>
          <w:r w:rsidRPr="007D748A">
            <w:rPr>
              <w:rFonts w:ascii="Cambria" w:eastAsia="MS Mincho" w:hAnsi="Cambria" w:cs="Times New Roman"/>
              <w:noProof/>
              <w:kern w:val="0"/>
              <w:lang w:val="en-US"/>
              <w14:ligatures w14:val="none"/>
            </w:rPr>
            <w:drawing>
              <wp:anchor distT="0" distB="0" distL="114300" distR="114300" simplePos="0" relativeHeight="251659264" behindDoc="0" locked="0" layoutInCell="1" allowOverlap="1" wp14:anchorId="137B775C" wp14:editId="0534EF95">
                <wp:simplePos x="0" y="0"/>
                <wp:positionH relativeFrom="margin">
                  <wp:posOffset>53340</wp:posOffset>
                </wp:positionH>
                <wp:positionV relativeFrom="paragraph">
                  <wp:posOffset>849630</wp:posOffset>
                </wp:positionV>
                <wp:extent cx="5532120" cy="3676015"/>
                <wp:effectExtent l="0" t="0" r="0" b="635"/>
                <wp:wrapSquare wrapText="bothSides"/>
                <wp:docPr id="6"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120" cy="367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2DA" w:rsidRPr="001A52DA">
            <w:rPr>
              <w:rFonts w:ascii="Calibri" w:eastAsia="Times New Roman" w:hAnsi="Calibri" w:cs="Calibri"/>
              <w:noProof/>
              <w:kern w:val="0"/>
              <w:lang w:eastAsia="en-GB"/>
              <w14:ligatures w14:val="none"/>
            </w:rPr>
            <mc:AlternateContent>
              <mc:Choice Requires="wps">
                <w:drawing>
                  <wp:anchor distT="45720" distB="45720" distL="114300" distR="114300" simplePos="0" relativeHeight="251663360" behindDoc="0" locked="0" layoutInCell="1" allowOverlap="1" wp14:anchorId="673D70C1" wp14:editId="5B45AEED">
                    <wp:simplePos x="0" y="0"/>
                    <wp:positionH relativeFrom="column">
                      <wp:posOffset>967740</wp:posOffset>
                    </wp:positionH>
                    <wp:positionV relativeFrom="paragraph">
                      <wp:posOffset>5551805</wp:posOffset>
                    </wp:positionV>
                    <wp:extent cx="4043045" cy="1404620"/>
                    <wp:effectExtent l="0" t="0" r="0" b="0"/>
                    <wp:wrapSquare wrapText="bothSides"/>
                    <wp:docPr id="1224447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1404620"/>
                            </a:xfrm>
                            <a:prstGeom prst="rect">
                              <a:avLst/>
                            </a:prstGeom>
                            <a:solidFill>
                              <a:srgbClr val="FFFFFF"/>
                            </a:solidFill>
                            <a:ln w="9525">
                              <a:noFill/>
                              <a:miter lim="800000"/>
                              <a:headEnd/>
                              <a:tailEnd/>
                            </a:ln>
                          </wps:spPr>
                          <wps:txbx>
                            <w:txbxContent>
                              <w:p w14:paraId="64C67F75" w14:textId="1B549D88" w:rsidR="001A52DA" w:rsidRPr="00637C4C" w:rsidRDefault="001A52DA" w:rsidP="00637C4C">
                                <w:pPr>
                                  <w:jc w:val="center"/>
                                  <w:rPr>
                                    <w:rFonts w:ascii="Seaford" w:hAnsi="Seaford"/>
                                    <w:b/>
                                    <w:bCs/>
                                    <w:sz w:val="36"/>
                                    <w:szCs w:val="36"/>
                                  </w:rPr>
                                </w:pPr>
                                <w:r w:rsidRPr="00637C4C">
                                  <w:rPr>
                                    <w:rFonts w:ascii="Seaford" w:hAnsi="Seaford"/>
                                    <w:b/>
                                    <w:bCs/>
                                    <w:sz w:val="36"/>
                                    <w:szCs w:val="36"/>
                                  </w:rPr>
                                  <w:t>Last Reviewed: 21</w:t>
                                </w:r>
                                <w:r w:rsidRPr="00637C4C">
                                  <w:rPr>
                                    <w:rFonts w:ascii="Seaford" w:hAnsi="Seaford"/>
                                    <w:b/>
                                    <w:bCs/>
                                    <w:sz w:val="36"/>
                                    <w:szCs w:val="36"/>
                                    <w:vertAlign w:val="superscript"/>
                                  </w:rPr>
                                  <w:t>st</w:t>
                                </w:r>
                                <w:r w:rsidRPr="00637C4C">
                                  <w:rPr>
                                    <w:rFonts w:ascii="Seaford" w:hAnsi="Seaford"/>
                                    <w:b/>
                                    <w:bCs/>
                                    <w:sz w:val="36"/>
                                    <w:szCs w:val="36"/>
                                  </w:rPr>
                                  <w:t xml:space="preserve"> May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D70C1" id="_x0000_t202" coordsize="21600,21600" o:spt="202" path="m,l,21600r21600,l21600,xe">
                    <v:stroke joinstyle="miter"/>
                    <v:path gradientshapeok="t" o:connecttype="rect"/>
                  </v:shapetype>
                  <v:shape id="Text Box 2" o:spid="_x0000_s1026" type="#_x0000_t202" style="position:absolute;margin-left:76.2pt;margin-top:437.15pt;width:318.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GqDQIAAPc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" stroked="f">
                    <v:textbox style="mso-fit-shape-to-text:t">
                      <w:txbxContent>
                        <w:p w14:paraId="64C67F75" w14:textId="1B549D88" w:rsidR="001A52DA" w:rsidRPr="00637C4C" w:rsidRDefault="001A52DA" w:rsidP="00637C4C">
                          <w:pPr>
                            <w:jc w:val="center"/>
                            <w:rPr>
                              <w:rFonts w:ascii="Seaford" w:hAnsi="Seaford"/>
                              <w:b/>
                              <w:bCs/>
                              <w:sz w:val="36"/>
                              <w:szCs w:val="36"/>
                            </w:rPr>
                          </w:pPr>
                          <w:r w:rsidRPr="00637C4C">
                            <w:rPr>
                              <w:rFonts w:ascii="Seaford" w:hAnsi="Seaford"/>
                              <w:b/>
                              <w:bCs/>
                              <w:sz w:val="36"/>
                              <w:szCs w:val="36"/>
                            </w:rPr>
                            <w:t>Last Reviewed: 21</w:t>
                          </w:r>
                          <w:r w:rsidRPr="00637C4C">
                            <w:rPr>
                              <w:rFonts w:ascii="Seaford" w:hAnsi="Seaford"/>
                              <w:b/>
                              <w:bCs/>
                              <w:sz w:val="36"/>
                              <w:szCs w:val="36"/>
                              <w:vertAlign w:val="superscript"/>
                            </w:rPr>
                            <w:t>st</w:t>
                          </w:r>
                          <w:r w:rsidRPr="00637C4C">
                            <w:rPr>
                              <w:rFonts w:ascii="Seaford" w:hAnsi="Seaford"/>
                              <w:b/>
                              <w:bCs/>
                              <w:sz w:val="36"/>
                              <w:szCs w:val="36"/>
                            </w:rPr>
                            <w:t xml:space="preserve"> May 2024</w:t>
                          </w:r>
                        </w:p>
                      </w:txbxContent>
                    </v:textbox>
                    <w10:wrap type="square"/>
                  </v:shape>
                </w:pict>
              </mc:Fallback>
            </mc:AlternateContent>
          </w:r>
          <w:r w:rsidR="001A52DA" w:rsidRPr="001A52DA">
            <w:rPr>
              <w:rFonts w:ascii="Calibri" w:eastAsia="Times New Roman" w:hAnsi="Calibri" w:cs="Calibri"/>
              <w:noProof/>
              <w:kern w:val="0"/>
              <w:lang w:eastAsia="en-GB"/>
              <w14:ligatures w14:val="none"/>
            </w:rPr>
            <mc:AlternateContent>
              <mc:Choice Requires="wps">
                <w:drawing>
                  <wp:anchor distT="45720" distB="45720" distL="114300" distR="114300" simplePos="0" relativeHeight="251661312" behindDoc="0" locked="0" layoutInCell="1" allowOverlap="1" wp14:anchorId="5166F2D4" wp14:editId="27F4145B">
                    <wp:simplePos x="0" y="0"/>
                    <wp:positionH relativeFrom="margin">
                      <wp:posOffset>982345</wp:posOffset>
                    </wp:positionH>
                    <wp:positionV relativeFrom="paragraph">
                      <wp:posOffset>4843145</wp:posOffset>
                    </wp:positionV>
                    <wp:extent cx="40278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1404620"/>
                            </a:xfrm>
                            <a:prstGeom prst="rect">
                              <a:avLst/>
                            </a:prstGeom>
                            <a:solidFill>
                              <a:srgbClr val="FFFFFF"/>
                            </a:solidFill>
                            <a:ln w="9525">
                              <a:noFill/>
                              <a:miter lim="800000"/>
                              <a:headEnd/>
                              <a:tailEnd/>
                            </a:ln>
                          </wps:spPr>
                          <wps:txbx>
                            <w:txbxContent>
                              <w:p w14:paraId="3D67BD61" w14:textId="124B108C" w:rsidR="001A52DA" w:rsidRPr="001A52DA" w:rsidRDefault="001A52DA" w:rsidP="001A52DA">
                                <w:pPr>
                                  <w:jc w:val="center"/>
                                  <w:rPr>
                                    <w:rFonts w:ascii="Seaford" w:hAnsi="Seaford"/>
                                    <w:b/>
                                    <w:bCs/>
                                    <w:sz w:val="40"/>
                                    <w:szCs w:val="40"/>
                                  </w:rPr>
                                </w:pPr>
                                <w:r w:rsidRPr="001A52DA">
                                  <w:rPr>
                                    <w:rFonts w:ascii="Seaford" w:hAnsi="Seaford"/>
                                    <w:b/>
                                    <w:bCs/>
                                    <w:sz w:val="40"/>
                                    <w:szCs w:val="40"/>
                                  </w:rPr>
                                  <w:t>ACTS FAST Safeguarding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6F2D4" id="_x0000_s1027" type="#_x0000_t202" style="position:absolute;margin-left:77.35pt;margin-top:381.35pt;width:317.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xvEQ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" stroked="f">
                    <v:textbox style="mso-fit-shape-to-text:t">
                      <w:txbxContent>
                        <w:p w14:paraId="3D67BD61" w14:textId="124B108C" w:rsidR="001A52DA" w:rsidRPr="001A52DA" w:rsidRDefault="001A52DA" w:rsidP="001A52DA">
                          <w:pPr>
                            <w:jc w:val="center"/>
                            <w:rPr>
                              <w:rFonts w:ascii="Seaford" w:hAnsi="Seaford"/>
                              <w:b/>
                              <w:bCs/>
                              <w:sz w:val="40"/>
                              <w:szCs w:val="40"/>
                            </w:rPr>
                          </w:pPr>
                          <w:r w:rsidRPr="001A52DA">
                            <w:rPr>
                              <w:rFonts w:ascii="Seaford" w:hAnsi="Seaford"/>
                              <w:b/>
                              <w:bCs/>
                              <w:sz w:val="40"/>
                              <w:szCs w:val="40"/>
                            </w:rPr>
                            <w:t>ACTS FAST Safeguarding Policy</w:t>
                          </w:r>
                        </w:p>
                      </w:txbxContent>
                    </v:textbox>
                    <w10:wrap type="square" anchorx="margin"/>
                  </v:shape>
                </w:pict>
              </mc:Fallback>
            </mc:AlternateContent>
          </w:r>
          <w:r w:rsidR="001A69C9">
            <w:rPr>
              <w:rFonts w:ascii="Calibri" w:eastAsia="Times New Roman" w:hAnsi="Calibri" w:cs="Calibri"/>
              <w:kern w:val="0"/>
              <w:lang w:eastAsia="en-GB"/>
              <w14:ligatures w14:val="none"/>
            </w:rPr>
            <w:br w:type="page"/>
          </w:r>
        </w:p>
        <w:p w14:paraId="25395E73" w14:textId="77777777" w:rsidR="00943948" w:rsidRDefault="00000000" w:rsidP="00943948">
          <w:pPr>
            <w:rPr>
              <w:rFonts w:ascii="Calibri" w:eastAsia="Times New Roman" w:hAnsi="Calibri" w:cs="Calibri"/>
              <w:kern w:val="0"/>
              <w:lang w:eastAsia="en-GB"/>
              <w14:ligatures w14:val="none"/>
            </w:rPr>
          </w:pPr>
        </w:p>
      </w:sdtContent>
    </w:sdt>
    <w:p w14:paraId="048719EE" w14:textId="61701DF0" w:rsidR="005F2AC7" w:rsidRPr="00B221CE" w:rsidRDefault="005F2AC7" w:rsidP="00943948">
      <w:pPr>
        <w:jc w:val="center"/>
        <w:rPr>
          <w:rFonts w:ascii="Seaford" w:eastAsia="Times New Roman" w:hAnsi="Seaford" w:cs="Calibri"/>
          <w:kern w:val="0"/>
          <w:sz w:val="32"/>
          <w:szCs w:val="32"/>
          <w:lang w:eastAsia="en-GB"/>
          <w14:ligatures w14:val="none"/>
        </w:rPr>
      </w:pPr>
      <w:r w:rsidRPr="00B221CE">
        <w:rPr>
          <w:rFonts w:ascii="Seaford" w:eastAsia="Times New Roman" w:hAnsi="Seaford" w:cs="Calibri"/>
          <w:b/>
          <w:bCs/>
          <w:kern w:val="0"/>
          <w:sz w:val="32"/>
          <w:szCs w:val="32"/>
          <w:lang w:eastAsia="en-GB"/>
          <w14:ligatures w14:val="none"/>
        </w:rPr>
        <w:t>Safeguarding and ACTS FAST</w:t>
      </w:r>
    </w:p>
    <w:p w14:paraId="574273D8" w14:textId="1EA4CC40" w:rsidR="3047CAFC" w:rsidRDefault="3047CAFC" w:rsidP="3047CAFC">
      <w:pPr>
        <w:spacing w:beforeAutospacing="1" w:afterAutospacing="1"/>
        <w:rPr>
          <w:rFonts w:ascii="Calibri" w:eastAsia="Times New Roman" w:hAnsi="Calibri" w:cs="Calibri"/>
          <w:b/>
          <w:bCs/>
          <w:color w:val="1E2B51"/>
          <w:u w:val="single"/>
          <w:lang w:eastAsia="en-GB"/>
        </w:rPr>
      </w:pPr>
    </w:p>
    <w:tbl>
      <w:tblPr>
        <w:tblStyle w:val="TableGrid"/>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5F2AC7" w:rsidRPr="005F2AC7" w14:paraId="12F5FBE0" w14:textId="77777777" w:rsidTr="3047CAFC">
        <w:tc>
          <w:tcPr>
            <w:tcW w:w="0" w:type="auto"/>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hideMark/>
          </w:tcPr>
          <w:p w14:paraId="0106A05E" w14:textId="4EBE9A0B"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color w:val="0A0A0A"/>
                <w:kern w:val="0"/>
                <w:lang w:eastAsia="en-GB"/>
                <w14:ligatures w14:val="none"/>
              </w:rPr>
              <w:t xml:space="preserve">ACTS FAST is committed to </w:t>
            </w:r>
            <w:r w:rsidRPr="005F2AC7">
              <w:rPr>
                <w:rFonts w:ascii="Calibri" w:eastAsia="Times New Roman" w:hAnsi="Calibri" w:cs="Calibri"/>
                <w:kern w:val="0"/>
                <w:lang w:eastAsia="en-GB"/>
                <w14:ligatures w14:val="none"/>
              </w:rPr>
              <w:t xml:space="preserve">ensuring that it provides a safe and trusted environment which safeguards and promotes the welfare and wellbeing of anyone who </w:t>
            </w:r>
            <w:r w:rsidR="3B4B0BCF" w:rsidRPr="005F2AC7">
              <w:rPr>
                <w:rFonts w:ascii="Calibri" w:eastAsia="Times New Roman" w:hAnsi="Calibri" w:cs="Calibri"/>
                <w:kern w:val="0"/>
                <w:lang w:eastAsia="en-GB"/>
                <w14:ligatures w14:val="none"/>
              </w:rPr>
              <w:t>meets</w:t>
            </w:r>
            <w:r w:rsidRPr="005F2AC7">
              <w:rPr>
                <w:rFonts w:ascii="Calibri" w:eastAsia="Times New Roman" w:hAnsi="Calibri" w:cs="Calibri"/>
                <w:kern w:val="0"/>
                <w:lang w:eastAsia="en-GB"/>
                <w14:ligatures w14:val="none"/>
              </w:rPr>
              <w:t xml:space="preserve">, </w:t>
            </w:r>
            <w:r w:rsidR="73485B20" w:rsidRPr="005F2AC7">
              <w:rPr>
                <w:rFonts w:ascii="Calibri" w:eastAsia="Times New Roman" w:hAnsi="Calibri" w:cs="Calibri"/>
                <w:kern w:val="0"/>
                <w:lang w:eastAsia="en-GB"/>
                <w14:ligatures w14:val="none"/>
              </w:rPr>
              <w:t xml:space="preserve">or </w:t>
            </w:r>
            <w:bookmarkStart w:id="0" w:name="_Int_8tBJKSGY"/>
            <w:r w:rsidR="73485B20" w:rsidRPr="005F2AC7">
              <w:rPr>
                <w:rFonts w:ascii="Calibri" w:eastAsia="Times New Roman" w:hAnsi="Calibri" w:cs="Calibri"/>
                <w:kern w:val="0"/>
                <w:lang w:eastAsia="en-GB"/>
                <w14:ligatures w14:val="none"/>
              </w:rPr>
              <w:t>comes into contact with</w:t>
            </w:r>
            <w:bookmarkEnd w:id="0"/>
            <w:r w:rsidR="73485B20" w:rsidRPr="005F2AC7">
              <w:rPr>
                <w:rFonts w:ascii="Calibri" w:eastAsia="Times New Roman" w:hAnsi="Calibri" w:cs="Calibri"/>
                <w:kern w:val="0"/>
                <w:lang w:eastAsia="en-GB"/>
                <w14:ligatures w14:val="none"/>
              </w:rPr>
              <w:t xml:space="preserve"> </w:t>
            </w:r>
            <w:r w:rsidR="1C88BC3E" w:rsidRPr="005F2AC7">
              <w:rPr>
                <w:rFonts w:ascii="Calibri" w:eastAsia="Times New Roman" w:hAnsi="Calibri" w:cs="Calibri"/>
                <w:kern w:val="0"/>
                <w:lang w:eastAsia="en-GB"/>
                <w14:ligatures w14:val="none"/>
              </w:rPr>
              <w:t>the</w:t>
            </w:r>
            <w:r w:rsidR="4A0CBB57" w:rsidRPr="005F2AC7">
              <w:rPr>
                <w:rFonts w:ascii="Calibri" w:eastAsia="Times New Roman" w:hAnsi="Calibri" w:cs="Calibri"/>
                <w:kern w:val="0"/>
                <w:lang w:eastAsia="en-GB"/>
                <w14:ligatures w14:val="none"/>
              </w:rPr>
              <w:t xml:space="preserve"> </w:t>
            </w:r>
            <w:r w:rsidR="66C4F149" w:rsidRPr="005F2AC7">
              <w:rPr>
                <w:rFonts w:ascii="Calibri" w:eastAsia="Times New Roman" w:hAnsi="Calibri" w:cs="Calibri"/>
                <w:kern w:val="0"/>
                <w:lang w:eastAsia="en-GB"/>
                <w14:ligatures w14:val="none"/>
              </w:rPr>
              <w:t>Charity</w:t>
            </w:r>
            <w:r w:rsidR="4A0CBB57" w:rsidRPr="005F2AC7">
              <w:rPr>
                <w:rFonts w:ascii="Calibri" w:eastAsia="Times New Roman" w:hAnsi="Calibri" w:cs="Calibri"/>
                <w:kern w:val="0"/>
                <w:lang w:eastAsia="en-GB"/>
                <w14:ligatures w14:val="none"/>
              </w:rPr>
              <w:t xml:space="preserve">, </w:t>
            </w:r>
            <w:r w:rsidRPr="005F2AC7">
              <w:rPr>
                <w:rFonts w:ascii="Calibri" w:eastAsia="Times New Roman" w:hAnsi="Calibri" w:cs="Calibri"/>
                <w:kern w:val="0"/>
                <w:lang w:eastAsia="en-GB"/>
                <w14:ligatures w14:val="none"/>
              </w:rPr>
              <w:t xml:space="preserve">staff (including partner organisations) and volunteers. </w:t>
            </w:r>
          </w:p>
          <w:p w14:paraId="2FFF523E" w14:textId="25785677" w:rsidR="005F2AC7" w:rsidRPr="00914434" w:rsidRDefault="005F2AC7" w:rsidP="3047CAFC">
            <w:p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Protecting people and safeguarding responsibilities are a priority for all charities. As such, ensuring appropriate and robust safeguarding measures are in place is a key part of governance, as laid out by the </w:t>
            </w:r>
            <w:r w:rsidR="66C4F149" w:rsidRPr="005F2AC7">
              <w:rPr>
                <w:rFonts w:ascii="Calibri" w:eastAsia="Times New Roman" w:hAnsi="Calibri" w:cs="Calibri"/>
                <w:color w:val="0A0A0A"/>
                <w:kern w:val="0"/>
                <w:lang w:eastAsia="en-GB"/>
                <w14:ligatures w14:val="none"/>
              </w:rPr>
              <w:t>Charity</w:t>
            </w:r>
            <w:r w:rsidRPr="005F2AC7">
              <w:rPr>
                <w:rFonts w:ascii="Calibri" w:eastAsia="Times New Roman" w:hAnsi="Calibri" w:cs="Calibri"/>
                <w:color w:val="0A0A0A"/>
                <w:kern w:val="0"/>
                <w:lang w:eastAsia="en-GB"/>
                <w14:ligatures w14:val="none"/>
              </w:rPr>
              <w:t xml:space="preserve"> Commission. </w:t>
            </w:r>
            <w:r w:rsidRPr="00914434">
              <w:rPr>
                <w:rFonts w:ascii="Calibri" w:eastAsia="Times New Roman" w:hAnsi="Calibri" w:cs="Calibri"/>
                <w:color w:val="0A0A0A"/>
                <w:kern w:val="0"/>
                <w:lang w:eastAsia="en-GB"/>
                <w14:ligatures w14:val="none"/>
              </w:rPr>
              <w:t xml:space="preserve">Our </w:t>
            </w:r>
            <w:r w:rsidRPr="005F2AC7">
              <w:rPr>
                <w:rFonts w:ascii="Calibri" w:eastAsia="Times New Roman" w:hAnsi="Calibri" w:cs="Calibri"/>
                <w:color w:val="0A0A0A"/>
                <w:kern w:val="0"/>
                <w:lang w:eastAsia="en-GB"/>
                <w14:ligatures w14:val="none"/>
              </w:rPr>
              <w:t xml:space="preserve">board of trustees promotes a fair, open, and positive culture to ensure everyone within </w:t>
            </w:r>
            <w:r w:rsidRPr="00914434">
              <w:rPr>
                <w:rFonts w:ascii="Calibri" w:eastAsia="Times New Roman" w:hAnsi="Calibri" w:cs="Calibri"/>
                <w:color w:val="0A0A0A"/>
                <w:kern w:val="0"/>
                <w:lang w:eastAsia="en-GB"/>
                <w14:ligatures w14:val="none"/>
              </w:rPr>
              <w:t xml:space="preserve">our </w:t>
            </w:r>
            <w:r w:rsidR="66C4F149" w:rsidRPr="00914434">
              <w:rPr>
                <w:rFonts w:ascii="Calibri" w:eastAsia="Times New Roman" w:hAnsi="Calibri" w:cs="Calibri"/>
                <w:color w:val="0A0A0A"/>
                <w:kern w:val="0"/>
                <w:lang w:eastAsia="en-GB"/>
                <w14:ligatures w14:val="none"/>
              </w:rPr>
              <w:t>Charity</w:t>
            </w:r>
            <w:r w:rsidRPr="005F2AC7">
              <w:rPr>
                <w:rFonts w:ascii="Calibri" w:eastAsia="Times New Roman" w:hAnsi="Calibri" w:cs="Calibri"/>
                <w:color w:val="0A0A0A"/>
                <w:kern w:val="0"/>
                <w:lang w:eastAsia="en-GB"/>
                <w14:ligatures w14:val="none"/>
              </w:rPr>
              <w:t xml:space="preserve"> has confidence to identify and report concerns, take appropriate action and contribute to constant improvement. </w:t>
            </w:r>
          </w:p>
          <w:p w14:paraId="4A21EFB6" w14:textId="4E0F18B6"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p>
        </w:tc>
      </w:tr>
      <w:tr w:rsidR="005F2AC7" w:rsidRPr="005F2AC7" w14:paraId="1F32AA85" w14:textId="77777777" w:rsidTr="3047CAFC">
        <w:tc>
          <w:tcPr>
            <w:tcW w:w="0" w:type="auto"/>
            <w:tcBorders>
              <w:top w:val="none" w:sz="12" w:space="0" w:color="000000" w:themeColor="text1"/>
              <w:left w:val="none" w:sz="4" w:space="0" w:color="000000" w:themeColor="text1"/>
              <w:bottom w:val="none" w:sz="4" w:space="0" w:color="000000" w:themeColor="text1"/>
              <w:right w:val="none" w:sz="4" w:space="0" w:color="000000" w:themeColor="text1"/>
            </w:tcBorders>
            <w:vAlign w:val="center"/>
            <w:hideMark/>
          </w:tcPr>
          <w:p w14:paraId="01CC834A" w14:textId="38F3DE23"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color w:val="0A0A0A"/>
                <w:kern w:val="0"/>
                <w:lang w:eastAsia="en-GB"/>
                <w14:ligatures w14:val="none"/>
              </w:rPr>
              <w:t>Our Trustees</w:t>
            </w:r>
            <w:r w:rsidRPr="005F2AC7">
              <w:rPr>
                <w:rFonts w:ascii="Calibri" w:eastAsia="Times New Roman" w:hAnsi="Calibri" w:cs="Calibri"/>
                <w:color w:val="0A0A0A"/>
                <w:kern w:val="0"/>
                <w:lang w:eastAsia="en-GB"/>
                <w14:ligatures w14:val="none"/>
              </w:rPr>
              <w:t xml:space="preserve"> hold overall responsibility for taking reasonable steps to protect from harm people who </w:t>
            </w:r>
            <w:bookmarkStart w:id="1" w:name="_Int_69T6zZhS"/>
            <w:r w:rsidRPr="005F2AC7">
              <w:rPr>
                <w:rFonts w:ascii="Calibri" w:eastAsia="Times New Roman" w:hAnsi="Calibri" w:cs="Calibri"/>
                <w:color w:val="0A0A0A"/>
                <w:kern w:val="0"/>
                <w:lang w:eastAsia="en-GB"/>
                <w14:ligatures w14:val="none"/>
              </w:rPr>
              <w:t>come into contact with</w:t>
            </w:r>
            <w:bookmarkEnd w:id="1"/>
            <w:r w:rsidRPr="005F2AC7">
              <w:rPr>
                <w:rFonts w:ascii="Calibri" w:eastAsia="Times New Roman" w:hAnsi="Calibri" w:cs="Calibri"/>
                <w:color w:val="0A0A0A"/>
                <w:kern w:val="0"/>
                <w:lang w:eastAsia="en-GB"/>
                <w14:ligatures w14:val="none"/>
              </w:rPr>
              <w:t xml:space="preserve"> the </w:t>
            </w:r>
            <w:r w:rsidR="66C4F149" w:rsidRPr="005F2AC7">
              <w:rPr>
                <w:rFonts w:ascii="Calibri" w:eastAsia="Times New Roman" w:hAnsi="Calibri" w:cs="Calibri"/>
                <w:color w:val="0A0A0A"/>
                <w:kern w:val="0"/>
                <w:lang w:eastAsia="en-GB"/>
                <w14:ligatures w14:val="none"/>
              </w:rPr>
              <w:t>Charity</w:t>
            </w:r>
            <w:r w:rsidRPr="005F2AC7">
              <w:rPr>
                <w:rFonts w:ascii="Calibri" w:eastAsia="Times New Roman" w:hAnsi="Calibri" w:cs="Calibri"/>
                <w:color w:val="0A0A0A"/>
                <w:kern w:val="0"/>
                <w:lang w:eastAsia="en-GB"/>
                <w14:ligatures w14:val="none"/>
              </w:rPr>
              <w:t xml:space="preserve">. </w:t>
            </w:r>
          </w:p>
          <w:p w14:paraId="5985D901" w14:textId="52130008" w:rsidR="005F2AC7" w:rsidRPr="00914434" w:rsidRDefault="005F2AC7" w:rsidP="3047CAFC">
            <w:pPr>
              <w:spacing w:before="100" w:beforeAutospacing="1" w:after="100" w:afterAutospacing="1"/>
              <w:jc w:val="both"/>
              <w:rPr>
                <w:rFonts w:ascii="Calibri" w:eastAsia="Times New Roman" w:hAnsi="Calibri" w:cs="Calibri"/>
                <w:color w:val="0A0A0A"/>
                <w:kern w:val="0"/>
                <w:lang w:eastAsia="en-GB"/>
                <w14:ligatures w14:val="none"/>
              </w:rPr>
            </w:pPr>
            <w:r w:rsidRPr="00914434">
              <w:rPr>
                <w:rFonts w:ascii="Calibri" w:eastAsia="Times New Roman" w:hAnsi="Calibri" w:cs="Calibri"/>
                <w:color w:val="0A0A0A"/>
                <w:kern w:val="0"/>
                <w:lang w:eastAsia="en-GB"/>
                <w14:ligatures w14:val="none"/>
              </w:rPr>
              <w:t>We are co</w:t>
            </w:r>
            <w:r w:rsidR="00E37EA7" w:rsidRPr="00914434">
              <w:rPr>
                <w:rFonts w:ascii="Calibri" w:eastAsia="Times New Roman" w:hAnsi="Calibri" w:cs="Calibri"/>
                <w:color w:val="0A0A0A"/>
                <w:kern w:val="0"/>
                <w:lang w:eastAsia="en-GB"/>
                <w14:ligatures w14:val="none"/>
              </w:rPr>
              <w:t>m</w:t>
            </w:r>
            <w:r w:rsidRPr="00914434">
              <w:rPr>
                <w:rFonts w:ascii="Calibri" w:eastAsia="Times New Roman" w:hAnsi="Calibri" w:cs="Calibri"/>
                <w:color w:val="0A0A0A"/>
                <w:kern w:val="0"/>
                <w:lang w:eastAsia="en-GB"/>
                <w14:ligatures w14:val="none"/>
              </w:rPr>
              <w:t>mitted to:</w:t>
            </w:r>
          </w:p>
          <w:p w14:paraId="6562D6AC" w14:textId="4BBF97AC" w:rsidR="005F2AC7" w:rsidRPr="005F2AC7"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having appropriate policies and procedures in place, which are followed by all trustees, staff, volunteers, beneficiaries</w:t>
            </w:r>
            <w:r w:rsidR="1ECAAA81" w:rsidRPr="3047CAFC">
              <w:rPr>
                <w:rFonts w:ascii="Calibri" w:eastAsia="Times New Roman" w:hAnsi="Calibri" w:cs="Calibri"/>
                <w:color w:val="0A0A0A"/>
                <w:lang w:eastAsia="en-GB"/>
              </w:rPr>
              <w:t xml:space="preserve"> (people who </w:t>
            </w:r>
            <w:bookmarkStart w:id="2" w:name="_Int_QPWrcm6X"/>
            <w:r w:rsidR="1ECAAA81" w:rsidRPr="3047CAFC">
              <w:rPr>
                <w:rFonts w:ascii="Calibri" w:eastAsia="Times New Roman" w:hAnsi="Calibri" w:cs="Calibri"/>
                <w:color w:val="0A0A0A"/>
                <w:lang w:eastAsia="en-GB"/>
              </w:rPr>
              <w:t>come into contact with</w:t>
            </w:r>
            <w:bookmarkEnd w:id="2"/>
            <w:r w:rsidR="1ECAAA81">
              <w:rPr>
                <w:rFonts w:ascii="Calibri" w:eastAsia="Times New Roman" w:hAnsi="Calibri" w:cs="Calibri"/>
                <w:color w:val="0A0A0A"/>
                <w:kern w:val="0"/>
                <w:lang w:eastAsia="en-GB"/>
                <w14:ligatures w14:val="none"/>
              </w:rPr>
              <w:t xml:space="preserve"> the</w:t>
            </w:r>
            <w:r w:rsidR="1ECAAA81" w:rsidRPr="3047CAFC">
              <w:rPr>
                <w:rFonts w:ascii="Calibri" w:eastAsia="Times New Roman" w:hAnsi="Calibri" w:cs="Calibri"/>
                <w:color w:val="0A0A0A"/>
                <w:lang w:eastAsia="en-GB"/>
              </w:rPr>
              <w:t xml:space="preserve"> </w:t>
            </w:r>
            <w:r w:rsidR="66C4F149">
              <w:rPr>
                <w:rFonts w:ascii="Calibri" w:eastAsia="Times New Roman" w:hAnsi="Calibri" w:cs="Calibri"/>
                <w:color w:val="0A0A0A"/>
                <w:kern w:val="0"/>
                <w:lang w:eastAsia="en-GB"/>
                <w14:ligatures w14:val="none"/>
              </w:rPr>
              <w:t>Charity</w:t>
            </w:r>
            <w:r w:rsidRPr="005F2AC7">
              <w:rPr>
                <w:rFonts w:ascii="Calibri" w:eastAsia="Times New Roman" w:hAnsi="Calibri" w:cs="Calibri"/>
                <w:color w:val="0A0A0A"/>
                <w:kern w:val="0"/>
                <w:lang w:eastAsia="en-GB"/>
                <w14:ligatures w14:val="none"/>
              </w:rPr>
              <w:t xml:space="preserve">, and other identified stakeholders. </w:t>
            </w:r>
          </w:p>
          <w:p w14:paraId="1BD27BEC" w14:textId="5856D856" w:rsidR="005F2AC7" w:rsidRPr="005F2AC7"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Making sure safeguarding is central to the </w:t>
            </w:r>
            <w:r w:rsidR="66C4F149" w:rsidRPr="005F2AC7">
              <w:rPr>
                <w:rFonts w:ascii="Calibri" w:eastAsia="Times New Roman" w:hAnsi="Calibri" w:cs="Calibri"/>
                <w:color w:val="0A0A0A"/>
                <w:kern w:val="0"/>
                <w:lang w:eastAsia="en-GB"/>
                <w14:ligatures w14:val="none"/>
              </w:rPr>
              <w:t>Charity</w:t>
            </w:r>
            <w:r w:rsidRPr="005F2AC7">
              <w:rPr>
                <w:rFonts w:ascii="Calibri" w:eastAsia="Times New Roman" w:hAnsi="Calibri" w:cs="Calibri"/>
                <w:color w:val="0A0A0A"/>
                <w:kern w:val="0"/>
                <w:lang w:eastAsia="en-GB"/>
                <w14:ligatures w14:val="none"/>
              </w:rPr>
              <w:t xml:space="preserve">’s culture and that everyone knows their role and responsibility regarding safeguarding. </w:t>
            </w:r>
          </w:p>
          <w:p w14:paraId="74E8D4BD" w14:textId="77777777" w:rsidR="005F2AC7" w:rsidRPr="005F2AC7"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Outlining the checks made to evidence people are suitable to act in their roles and ensuring quality staff induction. </w:t>
            </w:r>
          </w:p>
          <w:p w14:paraId="0DE5D6DD" w14:textId="77777777" w:rsidR="005F2AC7" w:rsidRPr="00914434"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Providing guidance, training, and support so everyone knows how to spot and handle concerns in a full and open manner. </w:t>
            </w:r>
          </w:p>
          <w:p w14:paraId="2C637526" w14:textId="77777777" w:rsidR="005F2AC7" w:rsidRPr="00914434"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Defining clear systems of referring or reporting as appropriate, including involving</w:t>
            </w:r>
            <w:r w:rsidRPr="00914434">
              <w:rPr>
                <w:rFonts w:ascii="Calibri" w:eastAsia="Times New Roman" w:hAnsi="Calibri" w:cs="Calibri"/>
                <w:color w:val="0A0A0A"/>
                <w:kern w:val="0"/>
                <w:lang w:eastAsia="en-GB"/>
                <w14:ligatures w14:val="none"/>
              </w:rPr>
              <w:t xml:space="preserve"> external agencies.</w:t>
            </w:r>
          </w:p>
          <w:p w14:paraId="74A8DC1C" w14:textId="77777777" w:rsidR="005F2AC7" w:rsidRPr="00914434"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Identifying a systematic process for reviewing policies / guidance and a schedule for updating training. </w:t>
            </w:r>
          </w:p>
          <w:p w14:paraId="02ACDADA" w14:textId="250FAFA7" w:rsidR="005F2AC7" w:rsidRPr="005F2AC7"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Setting out the lines of accountability and governance for safeguarding. Providing a clear process of investigation and review for major incidents or when things go wrong. </w:t>
            </w:r>
          </w:p>
          <w:p w14:paraId="60CFF586" w14:textId="287E6277" w:rsidR="005F2AC7" w:rsidRPr="005F2AC7" w:rsidRDefault="005F2AC7" w:rsidP="3047CAFC">
            <w:pPr>
              <w:numPr>
                <w:ilvl w:val="0"/>
                <w:numId w:val="2"/>
              </w:numPr>
              <w:spacing w:before="100" w:beforeAutospacing="1" w:after="100" w:afterAutospacing="1"/>
              <w:jc w:val="both"/>
              <w:rPr>
                <w:rFonts w:ascii="Calibri" w:eastAsia="Times New Roman" w:hAnsi="Calibri" w:cs="Calibri"/>
                <w:color w:val="0A0A0A"/>
                <w:kern w:val="0"/>
                <w:lang w:eastAsia="en-GB"/>
                <w14:ligatures w14:val="none"/>
              </w:rPr>
            </w:pPr>
            <w:r w:rsidRPr="005F2AC7">
              <w:rPr>
                <w:rFonts w:ascii="Calibri" w:eastAsia="Times New Roman" w:hAnsi="Calibri" w:cs="Calibri"/>
                <w:color w:val="0A0A0A"/>
                <w:kern w:val="0"/>
                <w:lang w:eastAsia="en-GB"/>
                <w14:ligatures w14:val="none"/>
              </w:rPr>
              <w:t xml:space="preserve">Keeping up to date with statutory guidance, good practice guidance and legislation relevant to the </w:t>
            </w:r>
            <w:r w:rsidR="66C4F149" w:rsidRPr="005F2AC7">
              <w:rPr>
                <w:rFonts w:ascii="Calibri" w:eastAsia="Times New Roman" w:hAnsi="Calibri" w:cs="Calibri"/>
                <w:color w:val="0A0A0A"/>
                <w:kern w:val="0"/>
                <w:lang w:eastAsia="en-GB"/>
                <w14:ligatures w14:val="none"/>
              </w:rPr>
              <w:t>Charity</w:t>
            </w:r>
            <w:r w:rsidRPr="005F2AC7">
              <w:rPr>
                <w:rFonts w:ascii="Calibri" w:eastAsia="Times New Roman" w:hAnsi="Calibri" w:cs="Calibri"/>
                <w:color w:val="0A0A0A"/>
                <w:kern w:val="0"/>
                <w:lang w:eastAsia="en-GB"/>
                <w14:ligatures w14:val="none"/>
              </w:rPr>
              <w:t>’s safeguarding function.</w:t>
            </w:r>
          </w:p>
          <w:p w14:paraId="0726BB61" w14:textId="77777777" w:rsidR="003F1C08" w:rsidRPr="00914434" w:rsidRDefault="003F1C08" w:rsidP="00E60CD3">
            <w:pPr>
              <w:spacing w:before="100" w:beforeAutospacing="1" w:after="100" w:afterAutospacing="1"/>
              <w:jc w:val="both"/>
              <w:rPr>
                <w:rFonts w:ascii="Calibri" w:eastAsia="Times New Roman" w:hAnsi="Calibri" w:cs="Calibri"/>
                <w:color w:val="0A0A0A"/>
                <w:kern w:val="0"/>
                <w:lang w:eastAsia="en-GB"/>
                <w14:ligatures w14:val="none"/>
              </w:rPr>
            </w:pPr>
          </w:p>
          <w:p w14:paraId="5C0F07C2" w14:textId="76EA4DBB" w:rsidR="005F2AC7" w:rsidRPr="005F2AC7" w:rsidRDefault="005F2AC7" w:rsidP="3047CAFC">
            <w:pPr>
              <w:spacing w:before="100" w:beforeAutospacing="1" w:after="100" w:afterAutospacing="1"/>
              <w:jc w:val="both"/>
              <w:rPr>
                <w:rFonts w:ascii="Calibri" w:eastAsia="Times New Roman" w:hAnsi="Calibri" w:cs="Calibri"/>
                <w:lang w:eastAsia="en-GB"/>
              </w:rPr>
            </w:pPr>
          </w:p>
          <w:p w14:paraId="167BCE16" w14:textId="6CC5AABD" w:rsidR="005F2AC7" w:rsidRPr="005F2AC7" w:rsidRDefault="005F2AC7" w:rsidP="3047CAFC">
            <w:pPr>
              <w:spacing w:before="100" w:beforeAutospacing="1" w:after="100" w:afterAutospacing="1"/>
              <w:jc w:val="both"/>
              <w:rPr>
                <w:rFonts w:ascii="Calibri" w:eastAsia="Times New Roman" w:hAnsi="Calibri" w:cs="Calibri"/>
                <w:lang w:eastAsia="en-GB"/>
              </w:rPr>
            </w:pPr>
          </w:p>
          <w:p w14:paraId="1DD5693A" w14:textId="2414D557"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p>
        </w:tc>
      </w:tr>
    </w:tbl>
    <w:p w14:paraId="75C46FA1" w14:textId="23DC80E8" w:rsidR="005F2AC7" w:rsidRDefault="005F2AC7" w:rsidP="00E60CD3">
      <w:pPr>
        <w:jc w:val="both"/>
        <w:rPr>
          <w:rFonts w:ascii="Calibri" w:eastAsia="Times New Roman" w:hAnsi="Calibri" w:cs="Calibri"/>
          <w:b/>
          <w:bCs/>
          <w:kern w:val="0"/>
          <w:u w:val="single"/>
          <w:lang w:eastAsia="en-GB"/>
          <w14:ligatures w14:val="none"/>
        </w:rPr>
      </w:pPr>
    </w:p>
    <w:p w14:paraId="5265F6E3" w14:textId="77777777" w:rsidR="00B221CE" w:rsidRDefault="00B221CE" w:rsidP="00E60CD3">
      <w:pPr>
        <w:jc w:val="both"/>
        <w:rPr>
          <w:rFonts w:ascii="Calibri" w:eastAsia="Times New Roman" w:hAnsi="Calibri" w:cs="Calibri"/>
          <w:b/>
          <w:bCs/>
          <w:kern w:val="0"/>
          <w:u w:val="single"/>
          <w:lang w:eastAsia="en-GB"/>
          <w14:ligatures w14:val="none"/>
        </w:rPr>
      </w:pPr>
    </w:p>
    <w:p w14:paraId="725212EB" w14:textId="77777777" w:rsidR="00B221CE" w:rsidRDefault="00B221CE" w:rsidP="00E60CD3">
      <w:pPr>
        <w:jc w:val="both"/>
        <w:rPr>
          <w:rFonts w:ascii="Calibri" w:eastAsia="Times New Roman" w:hAnsi="Calibri" w:cs="Calibri"/>
          <w:b/>
          <w:bCs/>
          <w:kern w:val="0"/>
          <w:u w:val="single"/>
          <w:lang w:eastAsia="en-GB"/>
          <w14:ligatures w14:val="none"/>
        </w:rPr>
      </w:pPr>
    </w:p>
    <w:p w14:paraId="6BF2717E" w14:textId="77777777" w:rsidR="00B221CE" w:rsidRPr="00FE51D3" w:rsidRDefault="00B221CE" w:rsidP="008A7EC2">
      <w:pPr>
        <w:rPr>
          <w:rFonts w:ascii="Calibri" w:eastAsia="Times New Roman" w:hAnsi="Calibri" w:cs="Calibri"/>
          <w:b/>
          <w:bCs/>
          <w:vanish/>
          <w:kern w:val="0"/>
          <w:lang w:eastAsia="en-GB"/>
          <w14:ligatures w14:val="none"/>
        </w:rPr>
      </w:pPr>
    </w:p>
    <w:p w14:paraId="5C0FE8E8" w14:textId="77777777" w:rsidR="008A7EC2" w:rsidRDefault="005F2AC7" w:rsidP="008A7EC2">
      <w:pPr>
        <w:spacing w:before="100" w:beforeAutospacing="1" w:after="100" w:afterAutospacing="1"/>
        <w:rPr>
          <w:rFonts w:ascii="Calibri" w:eastAsia="Times New Roman" w:hAnsi="Calibri" w:cs="Calibri"/>
          <w:b/>
          <w:bCs/>
          <w:kern w:val="0"/>
          <w:lang w:eastAsia="en-GB"/>
          <w14:ligatures w14:val="none"/>
        </w:rPr>
      </w:pPr>
      <w:r w:rsidRPr="00FE51D3">
        <w:rPr>
          <w:rFonts w:ascii="Calibri" w:eastAsia="Times New Roman" w:hAnsi="Calibri" w:cs="Calibri"/>
          <w:b/>
          <w:bCs/>
          <w:kern w:val="0"/>
          <w:lang w:eastAsia="en-GB"/>
          <w14:ligatures w14:val="none"/>
        </w:rPr>
        <w:t>Everyone’s Responsibility</w:t>
      </w:r>
    </w:p>
    <w:p w14:paraId="40802777" w14:textId="39E3325D" w:rsidR="005F2AC7" w:rsidRPr="008A7EC2" w:rsidRDefault="005F2AC7" w:rsidP="008A7EC2">
      <w:pPr>
        <w:spacing w:before="100" w:beforeAutospacing="1" w:after="100" w:afterAutospacing="1"/>
        <w:rPr>
          <w:rFonts w:ascii="Calibri" w:eastAsia="Times New Roman" w:hAnsi="Calibri" w:cs="Calibri"/>
          <w:b/>
          <w:bCs/>
          <w:kern w:val="0"/>
          <w:lang w:eastAsia="en-GB"/>
          <w14:ligatures w14:val="none"/>
        </w:rPr>
      </w:pPr>
      <w:r w:rsidRPr="005F2AC7">
        <w:rPr>
          <w:rFonts w:ascii="Calibri" w:eastAsia="Times New Roman" w:hAnsi="Calibri" w:cs="Calibri"/>
          <w:kern w:val="0"/>
          <w:lang w:eastAsia="en-GB"/>
          <w14:ligatures w14:val="none"/>
        </w:rPr>
        <w:t xml:space="preserve">Safeguarding is everyone’s responsibility, and everyone has a role to play. It is about ensuring general safety and wellbeing whilst taking additional steps for those least able to protect themselves from harm or abuse. All staff, volunteers and other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 xml:space="preserve"> stakeholders have a responsibility for the safety and wellbeing of all those </w:t>
      </w:r>
      <w:bookmarkStart w:id="3" w:name="_Int_wb22O8yz"/>
      <w:r w:rsidRPr="005F2AC7">
        <w:rPr>
          <w:rFonts w:ascii="Calibri" w:eastAsia="Times New Roman" w:hAnsi="Calibri" w:cs="Calibri"/>
          <w:kern w:val="0"/>
          <w:lang w:eastAsia="en-GB"/>
          <w14:ligatures w14:val="none"/>
        </w:rPr>
        <w:t>coming into contact with</w:t>
      </w:r>
      <w:bookmarkEnd w:id="3"/>
      <w:r w:rsidRPr="005F2AC7">
        <w:rPr>
          <w:rFonts w:ascii="Calibri" w:eastAsia="Times New Roman" w:hAnsi="Calibri" w:cs="Calibri"/>
          <w:kern w:val="0"/>
          <w:lang w:eastAsia="en-GB"/>
          <w14:ligatures w14:val="none"/>
        </w:rPr>
        <w:t xml:space="preserve"> the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 xml:space="preserve">. </w:t>
      </w:r>
    </w:p>
    <w:p w14:paraId="0F76DC19" w14:textId="77777777"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Safeguarding means protecting a person’s right to live in safety and free from abuse or neglect. </w:t>
      </w:r>
    </w:p>
    <w:p w14:paraId="2D229588" w14:textId="5904BBC8" w:rsidR="005F2AC7" w:rsidRPr="005F2AC7" w:rsidDel="00871346" w:rsidRDefault="005F2AC7" w:rsidP="3CBCA81B">
      <w:pPr>
        <w:spacing w:before="100" w:beforeAutospacing="1" w:after="100" w:afterAutospacing="1"/>
        <w:jc w:val="both"/>
        <w:rPr>
          <w:rFonts w:ascii="Calibri" w:eastAsia="Times New Roman" w:hAnsi="Calibri" w:cs="Calibri"/>
          <w:lang w:eastAsia="en-GB"/>
        </w:rPr>
      </w:pPr>
      <w:r w:rsidRPr="005F2AC7">
        <w:rPr>
          <w:rFonts w:ascii="Calibri" w:eastAsia="Times New Roman" w:hAnsi="Calibri" w:cs="Calibri"/>
          <w:kern w:val="0"/>
          <w:lang w:eastAsia="en-GB"/>
          <w14:ligatures w14:val="none"/>
        </w:rPr>
        <w:t xml:space="preserve">As safeguarding is such a fundamental part of the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’s business it is essential that you</w:t>
      </w:r>
      <w:r w:rsidR="00424A31">
        <w:rPr>
          <w:rFonts w:ascii="Calibri" w:eastAsia="Times New Roman" w:hAnsi="Calibri" w:cs="Calibri"/>
          <w:kern w:val="0"/>
          <w:lang w:eastAsia="en-GB"/>
          <w14:ligatures w14:val="none"/>
        </w:rPr>
        <w:t>, as a member of ACTS FAST</w:t>
      </w:r>
      <w:r w:rsidRPr="005F2AC7">
        <w:rPr>
          <w:rFonts w:ascii="Calibri" w:eastAsia="Times New Roman" w:hAnsi="Calibri" w:cs="Calibri"/>
          <w:kern w:val="0"/>
          <w:lang w:eastAsia="en-GB"/>
          <w14:ligatures w14:val="none"/>
        </w:rPr>
        <w:t xml:space="preserve"> are equipped with the knowledge and skills to meet our safeguarding responsibilities </w:t>
      </w:r>
      <w:r w:rsidR="55C92C7A" w:rsidRPr="005F2AC7">
        <w:rPr>
          <w:rFonts w:ascii="Calibri" w:eastAsia="Times New Roman" w:hAnsi="Calibri" w:cs="Calibri"/>
          <w:kern w:val="0"/>
          <w:lang w:eastAsia="en-GB"/>
          <w14:ligatures w14:val="none"/>
        </w:rPr>
        <w:t>to</w:t>
      </w:r>
      <w:r w:rsidRPr="005F2AC7">
        <w:rPr>
          <w:rFonts w:ascii="Calibri" w:eastAsia="Times New Roman" w:hAnsi="Calibri" w:cs="Calibri"/>
          <w:kern w:val="0"/>
          <w:lang w:eastAsia="en-GB"/>
          <w14:ligatures w14:val="none"/>
        </w:rPr>
        <w:t xml:space="preserve"> comply with legislation and regulation. This policy is issued with associated guidance on different aspects of safeguarding with which you must maintain an up-to-date knowledge. Further, you also have a responsibility to make sure that you comply with all training and refresher training requirements in relation to your position and as detailed in the Safeguarding Training </w:t>
      </w:r>
      <w:r w:rsidR="008C5021">
        <w:rPr>
          <w:rFonts w:ascii="Calibri" w:eastAsia="Times New Roman" w:hAnsi="Calibri" w:cs="Calibri"/>
          <w:kern w:val="0"/>
          <w:lang w:eastAsia="en-GB"/>
          <w14:ligatures w14:val="none"/>
        </w:rPr>
        <w:t>Schedule</w:t>
      </w:r>
      <w:r w:rsidR="566958CB">
        <w:rPr>
          <w:rFonts w:ascii="Calibri" w:eastAsia="Times New Roman" w:hAnsi="Calibri" w:cs="Calibri"/>
          <w:kern w:val="0"/>
          <w:lang w:eastAsia="en-GB"/>
          <w14:ligatures w14:val="none"/>
        </w:rPr>
        <w:t>.</w:t>
      </w:r>
    </w:p>
    <w:p w14:paraId="4B5939DB" w14:textId="27D9B307" w:rsidR="3CBCA81B" w:rsidRDefault="3CBCA81B" w:rsidP="3CBCA81B">
      <w:pPr>
        <w:spacing w:beforeAutospacing="1" w:afterAutospacing="1"/>
        <w:jc w:val="both"/>
        <w:rPr>
          <w:rFonts w:ascii="Calibri" w:eastAsia="Times New Roman" w:hAnsi="Calibri" w:cs="Calibri"/>
          <w:lang w:eastAsia="en-GB"/>
        </w:rPr>
      </w:pPr>
    </w:p>
    <w:p w14:paraId="466C0D4F" w14:textId="77777777" w:rsidR="008A7EC2" w:rsidRDefault="0A33A977" w:rsidP="00E60CD3">
      <w:pPr>
        <w:spacing w:before="100" w:beforeAutospacing="1" w:after="100" w:afterAutospacing="1"/>
        <w:jc w:val="both"/>
        <w:rPr>
          <w:rFonts w:ascii="Calibri" w:eastAsia="Times New Roman" w:hAnsi="Calibri" w:cs="Calibri"/>
          <w:b/>
          <w:bCs/>
          <w:kern w:val="0"/>
          <w:lang w:eastAsia="en-GB"/>
          <w14:ligatures w14:val="none"/>
        </w:rPr>
      </w:pPr>
      <w:r w:rsidRPr="008A7EC2">
        <w:rPr>
          <w:rFonts w:ascii="Calibri" w:eastAsia="Times New Roman" w:hAnsi="Calibri" w:cs="Calibri"/>
          <w:b/>
          <w:bCs/>
          <w:kern w:val="0"/>
          <w:lang w:eastAsia="en-GB"/>
          <w14:ligatures w14:val="none"/>
        </w:rPr>
        <w:t xml:space="preserve">Safeguarding </w:t>
      </w:r>
      <w:r w:rsidR="00914434" w:rsidRPr="008A7EC2">
        <w:rPr>
          <w:rFonts w:ascii="Calibri" w:eastAsia="Times New Roman" w:hAnsi="Calibri" w:cs="Calibri"/>
          <w:b/>
          <w:bCs/>
          <w:kern w:val="0"/>
          <w:lang w:eastAsia="en-GB"/>
          <w14:ligatures w14:val="none"/>
        </w:rPr>
        <w:t>A</w:t>
      </w:r>
      <w:r w:rsidR="005F2AC7" w:rsidRPr="008A7EC2">
        <w:rPr>
          <w:rFonts w:ascii="Calibri" w:eastAsia="Times New Roman" w:hAnsi="Calibri" w:cs="Calibri"/>
          <w:b/>
          <w:bCs/>
          <w:lang w:eastAsia="en-GB"/>
        </w:rPr>
        <w:t xml:space="preserve">dults </w:t>
      </w:r>
    </w:p>
    <w:p w14:paraId="75A64833" w14:textId="3502EE21" w:rsidR="008D33BB" w:rsidRPr="009661F7" w:rsidRDefault="005F2AC7" w:rsidP="009661F7">
      <w:pPr>
        <w:spacing w:before="100" w:beforeAutospacing="1" w:after="100" w:afterAutospacing="1"/>
        <w:jc w:val="both"/>
        <w:rPr>
          <w:rFonts w:ascii="Calibri" w:eastAsia="Times New Roman" w:hAnsi="Calibri" w:cs="Calibri"/>
          <w:b/>
          <w:bCs/>
          <w:kern w:val="0"/>
          <w:lang w:eastAsia="en-GB"/>
          <w14:ligatures w14:val="none"/>
        </w:rPr>
      </w:pPr>
      <w:r w:rsidRPr="005F2AC7">
        <w:rPr>
          <w:rFonts w:ascii="Calibri" w:eastAsia="Times New Roman" w:hAnsi="Calibri" w:cs="Calibri"/>
          <w:kern w:val="0"/>
          <w:lang w:eastAsia="en-GB"/>
          <w14:ligatures w14:val="none"/>
        </w:rPr>
        <w:t xml:space="preserve">The Care Act (2014) sets out what constitutes an ‘adult at risk’. Adult at risk is the term used to describe those deemed to require additional protection measures because they may be unable to ensure this for themselves. Under safeguarding law an adult at risk is defined as a person 18 and over who: </w:t>
      </w:r>
    </w:p>
    <w:p w14:paraId="79296378" w14:textId="78B5E886" w:rsidR="005F2AC7" w:rsidRPr="005F2AC7"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Has needs for care and support (whether the local authority is meeting any of those needs) and; </w:t>
      </w:r>
    </w:p>
    <w:p w14:paraId="43D9FCD6" w14:textId="77777777" w:rsidR="005F2AC7" w:rsidRPr="005F2AC7"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Is experiencing, or at risk of, abuse or neglect; and </w:t>
      </w:r>
    </w:p>
    <w:p w14:paraId="18C0E5D9" w14:textId="77777777" w:rsidR="005F2AC7" w:rsidRPr="00914434"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As a result of those care and support needs is unable to protect themselves from either the risk of, or the experience of abuse or neglect. It is important to note that being an “adult at risk” can be temporary or changeable and there</w:t>
      </w:r>
      <w:r w:rsidRPr="00914434">
        <w:rPr>
          <w:rFonts w:ascii="Calibri" w:eastAsia="Times New Roman" w:hAnsi="Calibri" w:cs="Calibri"/>
          <w:kern w:val="0"/>
          <w:lang w:eastAsia="en-GB"/>
          <w14:ligatures w14:val="none"/>
        </w:rPr>
        <w:t>fo</w:t>
      </w:r>
      <w:r w:rsidRPr="005F2AC7">
        <w:rPr>
          <w:rFonts w:ascii="Calibri" w:eastAsia="Times New Roman" w:hAnsi="Calibri" w:cs="Calibri"/>
          <w:kern w:val="0"/>
          <w:lang w:eastAsia="en-GB"/>
          <w14:ligatures w14:val="none"/>
        </w:rPr>
        <w:t xml:space="preserve">re other risk factors to consider – </w:t>
      </w:r>
    </w:p>
    <w:p w14:paraId="1E5341F2" w14:textId="77777777" w:rsidR="005F2AC7" w:rsidRPr="00914434"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Mental health and psychological factors (capacity) </w:t>
      </w:r>
    </w:p>
    <w:p w14:paraId="57D84287" w14:textId="77777777" w:rsidR="005F2AC7" w:rsidRPr="00914434"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Alcohol or substance misuse </w:t>
      </w:r>
    </w:p>
    <w:p w14:paraId="49B9C438" w14:textId="77777777" w:rsidR="005F2AC7" w:rsidRPr="00914434"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Physical dependency </w:t>
      </w:r>
    </w:p>
    <w:p w14:paraId="7C5BE214" w14:textId="77777777" w:rsidR="005F2AC7" w:rsidRPr="00914434" w:rsidRDefault="005F2AC7" w:rsidP="00E60CD3">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Low self esteem </w:t>
      </w:r>
    </w:p>
    <w:p w14:paraId="7CB1D029" w14:textId="77777777" w:rsidR="00E37EA7" w:rsidRPr="00914434" w:rsidRDefault="005F2AC7" w:rsidP="3047CAFC">
      <w:pPr>
        <w:numPr>
          <w:ilvl w:val="0"/>
          <w:numId w:val="4"/>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Previous abuse as an adult or child</w:t>
      </w:r>
    </w:p>
    <w:p w14:paraId="03F15B1B" w14:textId="7DC6C06F" w:rsidR="3047CAFC" w:rsidRDefault="3047CAFC" w:rsidP="3047CAFC">
      <w:pPr>
        <w:spacing w:beforeAutospacing="1" w:afterAutospacing="1"/>
        <w:ind w:left="720"/>
        <w:jc w:val="both"/>
        <w:rPr>
          <w:rFonts w:ascii="Calibri" w:eastAsia="Times New Roman" w:hAnsi="Calibri" w:cs="Calibri"/>
          <w:lang w:eastAsia="en-GB"/>
        </w:rPr>
      </w:pPr>
    </w:p>
    <w:p w14:paraId="57966471" w14:textId="497C0936" w:rsidR="003F1C08" w:rsidRDefault="003F1C08" w:rsidP="00E60CD3">
      <w:pPr>
        <w:jc w:val="both"/>
        <w:rPr>
          <w:rFonts w:ascii="Calibri" w:eastAsia="Times New Roman" w:hAnsi="Calibri" w:cs="Calibri"/>
          <w:b/>
          <w:bCs/>
          <w:color w:val="001E5E"/>
          <w:kern w:val="0"/>
          <w:u w:val="single"/>
          <w:lang w:eastAsia="en-GB"/>
          <w14:ligatures w14:val="none"/>
        </w:rPr>
      </w:pPr>
      <w:r>
        <w:rPr>
          <w:rFonts w:ascii="Calibri" w:eastAsia="Times New Roman" w:hAnsi="Calibri" w:cs="Calibri"/>
          <w:b/>
          <w:bCs/>
          <w:color w:val="001E5E"/>
          <w:kern w:val="0"/>
          <w:u w:val="single"/>
          <w:lang w:eastAsia="en-GB"/>
          <w14:ligatures w14:val="none"/>
        </w:rPr>
        <w:br w:type="page"/>
      </w:r>
    </w:p>
    <w:p w14:paraId="367A2FF0" w14:textId="77777777" w:rsidR="00E37EA7" w:rsidRPr="00914434" w:rsidRDefault="00E37EA7" w:rsidP="00E60CD3">
      <w:pPr>
        <w:spacing w:before="100" w:beforeAutospacing="1" w:after="100" w:afterAutospacing="1"/>
        <w:jc w:val="both"/>
        <w:rPr>
          <w:rFonts w:ascii="Calibri" w:eastAsia="Times New Roman" w:hAnsi="Calibri" w:cs="Calibri"/>
          <w:b/>
          <w:bCs/>
          <w:color w:val="001E5E"/>
          <w:kern w:val="0"/>
          <w:u w:val="single"/>
          <w:lang w:eastAsia="en-GB"/>
          <w14:ligatures w14:val="none"/>
        </w:rPr>
      </w:pPr>
    </w:p>
    <w:p w14:paraId="1ECF1A87" w14:textId="2F62AA48" w:rsidR="002F0B2B" w:rsidRPr="009179EA" w:rsidRDefault="005F2AC7" w:rsidP="009179EA">
      <w:pPr>
        <w:spacing w:before="100" w:beforeAutospacing="1" w:after="100" w:afterAutospacing="1"/>
        <w:rPr>
          <w:rFonts w:ascii="Calibri" w:eastAsia="Times New Roman" w:hAnsi="Calibri" w:cs="Calibri"/>
          <w:b/>
          <w:bCs/>
          <w:kern w:val="0"/>
          <w:lang w:eastAsia="en-GB"/>
          <w14:ligatures w14:val="none"/>
        </w:rPr>
      </w:pPr>
      <w:r w:rsidRPr="009179EA">
        <w:rPr>
          <w:rFonts w:ascii="Calibri" w:eastAsia="Times New Roman" w:hAnsi="Calibri" w:cs="Calibri"/>
          <w:b/>
          <w:bCs/>
          <w:kern w:val="0"/>
          <w:lang w:eastAsia="en-GB"/>
          <w14:ligatures w14:val="none"/>
        </w:rPr>
        <w:t xml:space="preserve">Safeguarding </w:t>
      </w:r>
      <w:r w:rsidR="00914434" w:rsidRPr="009179EA">
        <w:rPr>
          <w:rFonts w:ascii="Calibri" w:eastAsia="Times New Roman" w:hAnsi="Calibri" w:cs="Calibri"/>
          <w:b/>
          <w:bCs/>
          <w:kern w:val="0"/>
          <w:lang w:eastAsia="en-GB"/>
          <w14:ligatures w14:val="none"/>
        </w:rPr>
        <w:t>C</w:t>
      </w:r>
      <w:r w:rsidRPr="009179EA">
        <w:rPr>
          <w:rFonts w:ascii="Calibri" w:eastAsia="Times New Roman" w:hAnsi="Calibri" w:cs="Calibri"/>
          <w:b/>
          <w:bCs/>
          <w:kern w:val="0"/>
          <w:lang w:eastAsia="en-GB"/>
          <w14:ligatures w14:val="none"/>
        </w:rPr>
        <w:t>hildren</w:t>
      </w:r>
    </w:p>
    <w:p w14:paraId="62E79196" w14:textId="5C208A4B" w:rsidR="0004480F" w:rsidRPr="0004480F" w:rsidRDefault="0004480F" w:rsidP="0004480F">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alibri" w:eastAsia="Times New Roman" w:hAnsi="Calibri" w:cs="Calibri"/>
          <w:kern w:val="0"/>
          <w:lang w:eastAsia="en-GB"/>
          <w14:ligatures w14:val="none"/>
        </w:rPr>
      </w:pPr>
      <w:r w:rsidRPr="0004480F">
        <w:rPr>
          <w:rFonts w:ascii="Calibri" w:eastAsia="Times New Roman" w:hAnsi="Calibri" w:cs="Calibri"/>
          <w:kern w:val="0"/>
          <w:lang w:eastAsia="en-GB"/>
          <w14:ligatures w14:val="none"/>
        </w:rPr>
        <w:t xml:space="preserve">It is important to be mindful that safeguarding may be necessary to reduce the immediate risk of harm or address safeguarding concerns relating to an adult who is not deemed ‘vulnerable’; this may be a colleague, client, or other person connected to ACTS FAST who at a given time requires safeguarding due to immediate or significant safeguarding concerns.  We all have a duty of care to each other to consider safeguarding if there is a concern or risk which we witness, are made aware of, or have a concern about which requires action to reduce harm or address the concern. </w:t>
      </w:r>
    </w:p>
    <w:p w14:paraId="38D8B85B" w14:textId="6DA815A5"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color w:val="006DBF"/>
          <w:kern w:val="0"/>
          <w:lang w:eastAsia="en-GB"/>
          <w14:ligatures w14:val="none"/>
        </w:rPr>
        <w:br/>
      </w:r>
      <w:r w:rsidRPr="00914434">
        <w:rPr>
          <w:rFonts w:ascii="Calibri" w:eastAsia="Times New Roman" w:hAnsi="Calibri" w:cs="Calibri"/>
          <w:kern w:val="0"/>
          <w:lang w:eastAsia="en-GB"/>
          <w14:ligatures w14:val="none"/>
        </w:rPr>
        <w:t>ACTS FAST</w:t>
      </w:r>
      <w:r w:rsidRPr="005F2AC7">
        <w:rPr>
          <w:rFonts w:ascii="Calibri" w:eastAsia="Times New Roman" w:hAnsi="Calibri" w:cs="Calibri"/>
          <w:kern w:val="0"/>
          <w:lang w:eastAsia="en-GB"/>
          <w14:ligatures w14:val="none"/>
        </w:rPr>
        <w:t xml:space="preserve"> has a duty to comply with legislation and statutory guidance to keep children safe</w:t>
      </w:r>
      <w:r w:rsidR="00E37EA7" w:rsidRPr="00914434">
        <w:rPr>
          <w:rFonts w:ascii="Calibri" w:eastAsia="Times New Roman" w:hAnsi="Calibri" w:cs="Calibri"/>
          <w:kern w:val="0"/>
          <w:lang w:eastAsia="en-GB"/>
          <w14:ligatures w14:val="none"/>
        </w:rPr>
        <w:t xml:space="preserve"> and to act upon concerns relating to risk of harm.</w:t>
      </w:r>
    </w:p>
    <w:p w14:paraId="4BC0F287" w14:textId="55043A3E"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Safeguarding Children means protecting children from maltreatment, preventing impairment of children’s mental and physical health or development, ensuring that children grow up with safe and effective care, and taking action to enable all children to have the best outcomes. </w:t>
      </w:r>
    </w:p>
    <w:p w14:paraId="3F3B143C" w14:textId="0A5EFD7D" w:rsidR="005F2AC7" w:rsidRDefault="00000000" w:rsidP="00E60CD3">
      <w:pPr>
        <w:jc w:val="both"/>
        <w:rPr>
          <w:rFonts w:ascii="Calibri" w:eastAsia="Times New Roman" w:hAnsi="Calibri" w:cs="Calibri"/>
          <w:kern w:val="0"/>
          <w:lang w:eastAsia="en-GB"/>
          <w14:ligatures w14:val="none"/>
        </w:rPr>
      </w:pPr>
      <w:hyperlink r:id="rId11" w:history="1">
        <w:r w:rsidR="008A7EC2" w:rsidRPr="004526FC">
          <w:rPr>
            <w:rStyle w:val="Hyperlink"/>
            <w:rFonts w:ascii="Calibri" w:eastAsia="Times New Roman" w:hAnsi="Calibri" w:cs="Calibri"/>
            <w:kern w:val="0"/>
            <w:lang w:eastAsia="en-GB"/>
            <w14:ligatures w14:val="none"/>
          </w:rPr>
          <w:t>https://www.gov.uk/government/publications/working-together-to-safeguard-children--2</w:t>
        </w:r>
      </w:hyperlink>
    </w:p>
    <w:p w14:paraId="58840EF9" w14:textId="5D32D678"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The scope of this policy and accompanying guidance ensures that </w:t>
      </w:r>
      <w:r w:rsidR="00E37EA7" w:rsidRPr="00914434">
        <w:rPr>
          <w:rFonts w:ascii="Calibri" w:eastAsia="Times New Roman" w:hAnsi="Calibri" w:cs="Calibri"/>
          <w:kern w:val="0"/>
          <w:lang w:eastAsia="en-GB"/>
          <w14:ligatures w14:val="none"/>
        </w:rPr>
        <w:t>ACTS FAST</w:t>
      </w:r>
      <w:r w:rsidRPr="005F2AC7">
        <w:rPr>
          <w:rFonts w:ascii="Calibri" w:eastAsia="Times New Roman" w:hAnsi="Calibri" w:cs="Calibri"/>
          <w:kern w:val="0"/>
          <w:lang w:eastAsia="en-GB"/>
          <w14:ligatures w14:val="none"/>
        </w:rPr>
        <w:t xml:space="preserve"> staff, parents/carers, trustees, volunteers, and the wider community understand their responsibilities, can recognise, and prevent risks, and know what action to take to protect children should the need arise. </w:t>
      </w:r>
    </w:p>
    <w:p w14:paraId="1D68EB6F"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34D4A5AB"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3E41FB12"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1B13B082"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5AC0B227"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0BC85595"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3A300849"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1781AECC" w14:textId="77777777" w:rsidR="008A7EC2" w:rsidRDefault="008A7EC2" w:rsidP="3047CAFC">
      <w:pPr>
        <w:spacing w:before="100" w:beforeAutospacing="1" w:after="100" w:afterAutospacing="1"/>
        <w:jc w:val="both"/>
        <w:rPr>
          <w:rFonts w:ascii="Calibri" w:eastAsia="Times New Roman" w:hAnsi="Calibri" w:cs="Calibri"/>
          <w:b/>
          <w:bCs/>
          <w:kern w:val="0"/>
          <w:lang w:eastAsia="en-GB"/>
          <w14:ligatures w14:val="none"/>
        </w:rPr>
      </w:pPr>
    </w:p>
    <w:p w14:paraId="559EE176" w14:textId="77777777" w:rsidR="002F0B2B" w:rsidRDefault="002F0B2B" w:rsidP="002F0B2B">
      <w:pPr>
        <w:spacing w:before="100" w:beforeAutospacing="1" w:after="100" w:afterAutospacing="1"/>
        <w:rPr>
          <w:rFonts w:ascii="Calibri" w:eastAsia="Times New Roman" w:hAnsi="Calibri" w:cs="Calibri"/>
          <w:b/>
          <w:bCs/>
          <w:kern w:val="0"/>
          <w:lang w:eastAsia="en-GB"/>
          <w14:ligatures w14:val="none"/>
        </w:rPr>
      </w:pPr>
    </w:p>
    <w:p w14:paraId="2E253D08" w14:textId="77777777" w:rsidR="002F0B2B" w:rsidRDefault="002F0B2B" w:rsidP="002F0B2B">
      <w:pPr>
        <w:spacing w:before="100" w:beforeAutospacing="1" w:after="100" w:afterAutospacing="1"/>
        <w:rPr>
          <w:rFonts w:ascii="Calibri" w:eastAsia="Times New Roman" w:hAnsi="Calibri" w:cs="Calibri"/>
          <w:b/>
          <w:bCs/>
          <w:kern w:val="0"/>
          <w:sz w:val="28"/>
          <w:szCs w:val="28"/>
          <w:lang w:eastAsia="en-GB"/>
          <w14:ligatures w14:val="none"/>
        </w:rPr>
      </w:pPr>
    </w:p>
    <w:p w14:paraId="63EE2599" w14:textId="7AD056B6" w:rsidR="002F0B2B" w:rsidRPr="008A7EC2" w:rsidRDefault="005F2AC7" w:rsidP="002F0B2B">
      <w:pPr>
        <w:spacing w:before="100" w:beforeAutospacing="1" w:after="100" w:afterAutospacing="1"/>
        <w:rPr>
          <w:rFonts w:ascii="Calibri" w:eastAsia="Times New Roman" w:hAnsi="Calibri" w:cs="Calibri"/>
          <w:b/>
          <w:bCs/>
          <w:kern w:val="0"/>
          <w:sz w:val="28"/>
          <w:szCs w:val="28"/>
          <w:lang w:eastAsia="en-GB"/>
          <w14:ligatures w14:val="none"/>
        </w:rPr>
      </w:pPr>
      <w:r w:rsidRPr="008A7EC2">
        <w:rPr>
          <w:rFonts w:ascii="Calibri" w:eastAsia="Times New Roman" w:hAnsi="Calibri" w:cs="Calibri"/>
          <w:b/>
          <w:bCs/>
          <w:kern w:val="0"/>
          <w:sz w:val="28"/>
          <w:szCs w:val="28"/>
          <w:lang w:eastAsia="en-GB"/>
          <w14:ligatures w14:val="none"/>
        </w:rPr>
        <w:lastRenderedPageBreak/>
        <w:t>What is Abuse?</w:t>
      </w:r>
    </w:p>
    <w:p w14:paraId="5F16AF55" w14:textId="2EFB51DE" w:rsidR="005F2AC7" w:rsidRPr="005F2AC7" w:rsidRDefault="00E37EA7" w:rsidP="00E60CD3">
      <w:p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kern w:val="0"/>
          <w:lang w:eastAsia="en-GB"/>
          <w14:ligatures w14:val="none"/>
        </w:rPr>
        <w:t>Abuse can include but is not limited to the following types of behaviours, risks or concerns:</w:t>
      </w:r>
    </w:p>
    <w:p w14:paraId="04512B85"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Physical abuse: including hitting, slapping, punching, burning, misuse of medication, inappropriate restraint. </w:t>
      </w:r>
    </w:p>
    <w:p w14:paraId="38FF466A"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Sexual abuse: including rape, indecent assault, inappropriate touching, exposure to pornographic material. </w:t>
      </w:r>
    </w:p>
    <w:p w14:paraId="343D13B8"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Psychological or Emotional abuse: including belittling, name calling, threats of harm, intimidation, isolation. </w:t>
      </w:r>
    </w:p>
    <w:p w14:paraId="262A5110"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Financial or Material abuse: including stealing, selling assets, fraud, misuse or misappropriation of property, possessions, or benefits. </w:t>
      </w:r>
    </w:p>
    <w:p w14:paraId="407496C6"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Domestic: including physical / psychological violence, financial abuse, coercive control, harassment, stalking, on-line / digital abuse. </w:t>
      </w:r>
    </w:p>
    <w:p w14:paraId="53C8FA1A"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Neglect and Acts of Omission: including withholding the necessities of life such as medication, food, or warmth, ignoring medical or physical care needs. </w:t>
      </w:r>
    </w:p>
    <w:p w14:paraId="602F9EEB" w14:textId="627F9764"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Discriminatory abuse: including racist, sexist, based on a person’s disability and other forms of harassment, slurs, or similar treatment. </w:t>
      </w:r>
    </w:p>
    <w:p w14:paraId="1DF097A8"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Institutional or Organisational: including regimented routines and cultures, unsafe practices, lack of person-centred care or treatment. </w:t>
      </w:r>
    </w:p>
    <w:p w14:paraId="07588EF5" w14:textId="77777777" w:rsidR="008A7EC2" w:rsidRDefault="005F2AC7" w:rsidP="008A7EC2">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Modern Slavery: including sex trafficking, child sex trafficking, forced labour</w:t>
      </w:r>
      <w:r w:rsidR="0017669A">
        <w:rPr>
          <w:rFonts w:ascii="Calibri" w:eastAsia="Times New Roman" w:hAnsi="Calibri" w:cs="Calibri"/>
          <w:kern w:val="0"/>
          <w:lang w:eastAsia="en-GB"/>
          <w14:ligatures w14:val="none"/>
        </w:rPr>
        <w:t xml:space="preserve">, </w:t>
      </w:r>
      <w:r w:rsidR="0017669A" w:rsidRPr="3047CAFC">
        <w:rPr>
          <w:rFonts w:ascii="Calibri" w:eastAsia="Times New Roman" w:hAnsi="Calibri" w:cs="Calibri"/>
          <w:kern w:val="0"/>
          <w:lang w:eastAsia="en-GB"/>
          <w14:ligatures w14:val="none"/>
        </w:rPr>
        <w:t>forced criminality</w:t>
      </w:r>
      <w:r w:rsidR="00D5499B" w:rsidRPr="3047CAFC">
        <w:rPr>
          <w:rFonts w:ascii="Calibri" w:eastAsia="Times New Roman" w:hAnsi="Calibri" w:cs="Calibri"/>
          <w:kern w:val="0"/>
          <w:lang w:eastAsia="en-GB"/>
          <w14:ligatures w14:val="none"/>
        </w:rPr>
        <w:t>, forced marriage</w:t>
      </w:r>
      <w:r w:rsidR="001326EF" w:rsidRPr="3047CAFC">
        <w:rPr>
          <w:rFonts w:ascii="Calibri" w:eastAsia="Times New Roman" w:hAnsi="Calibri" w:cs="Calibri"/>
          <w:kern w:val="0"/>
          <w:lang w:eastAsia="en-GB"/>
          <w14:ligatures w14:val="none"/>
        </w:rPr>
        <w:t>, organ harvesting</w:t>
      </w:r>
      <w:r w:rsidRPr="005F2AC7">
        <w:rPr>
          <w:rFonts w:ascii="Calibri" w:eastAsia="Times New Roman" w:hAnsi="Calibri" w:cs="Calibri"/>
          <w:kern w:val="0"/>
          <w:lang w:eastAsia="en-GB"/>
          <w14:ligatures w14:val="none"/>
        </w:rPr>
        <w:t xml:space="preserve"> and domestic servitude, child labour / child soldiers. </w:t>
      </w:r>
    </w:p>
    <w:p w14:paraId="64081EED" w14:textId="3F3C4CBC" w:rsidR="005F2AC7" w:rsidRPr="008A7EC2" w:rsidRDefault="005F2AC7" w:rsidP="008A7EC2">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8A7EC2">
        <w:rPr>
          <w:rFonts w:ascii="Calibri" w:eastAsia="Times New Roman" w:hAnsi="Calibri" w:cs="Calibri"/>
          <w:kern w:val="0"/>
          <w:lang w:eastAsia="en-GB"/>
          <w14:ligatures w14:val="none"/>
        </w:rPr>
        <w:t xml:space="preserve">Self-neglect: including personal care, diet, hoarding, insanitary or squalid living conditions, neglecting household maintenance. </w:t>
      </w:r>
    </w:p>
    <w:p w14:paraId="26976774" w14:textId="77777777" w:rsidR="005F2AC7" w:rsidRPr="005F2AC7" w:rsidRDefault="005F2AC7" w:rsidP="00E60CD3">
      <w:pPr>
        <w:numPr>
          <w:ilvl w:val="0"/>
          <w:numId w:val="6"/>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Cyber abuse: including grooming, incitement, bullying, fraud, radicalisation. </w:t>
      </w:r>
    </w:p>
    <w:p w14:paraId="1968A290" w14:textId="6CFA59EC" w:rsidR="005F2AC7" w:rsidRPr="005F2AC7" w:rsidRDefault="005F2AC7" w:rsidP="00E60CD3">
      <w:pPr>
        <w:spacing w:before="100" w:beforeAutospacing="1" w:after="100" w:afterAutospacing="1"/>
        <w:ind w:left="360"/>
        <w:jc w:val="both"/>
        <w:rPr>
          <w:rFonts w:ascii="Calibri" w:eastAsia="Times New Roman" w:hAnsi="Calibri" w:cs="Calibri"/>
          <w:kern w:val="0"/>
          <w:lang w:eastAsia="en-GB"/>
          <w14:ligatures w14:val="none"/>
        </w:rPr>
      </w:pPr>
    </w:p>
    <w:p w14:paraId="75C286EC" w14:textId="66F5972E" w:rsidR="3047CAFC" w:rsidRDefault="3047CAFC" w:rsidP="3047CAFC">
      <w:pPr>
        <w:spacing w:beforeAutospacing="1" w:afterAutospacing="1"/>
        <w:jc w:val="both"/>
        <w:rPr>
          <w:rFonts w:ascii="Calibri" w:eastAsia="Times New Roman" w:hAnsi="Calibri" w:cs="Calibri"/>
          <w:b/>
          <w:bCs/>
          <w:color w:val="1E2B51"/>
          <w:u w:val="single"/>
          <w:lang w:eastAsia="en-GB"/>
        </w:rPr>
      </w:pPr>
    </w:p>
    <w:p w14:paraId="45F843C1"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6438E037"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62E29277"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5E7B4F91"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4416CA3E"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3AF1AA8B"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7DE06B1E" w14:textId="77777777" w:rsidR="008A7EC2" w:rsidRDefault="008A7EC2" w:rsidP="00E60CD3">
      <w:pPr>
        <w:spacing w:before="100" w:beforeAutospacing="1" w:after="100" w:afterAutospacing="1"/>
        <w:jc w:val="both"/>
        <w:rPr>
          <w:rFonts w:ascii="Calibri" w:eastAsia="Times New Roman" w:hAnsi="Calibri" w:cs="Calibri"/>
          <w:b/>
          <w:bCs/>
          <w:color w:val="1E2B51"/>
          <w:kern w:val="0"/>
          <w:u w:val="single"/>
          <w:lang w:eastAsia="en-GB"/>
          <w14:ligatures w14:val="none"/>
        </w:rPr>
      </w:pPr>
    </w:p>
    <w:p w14:paraId="578472D7" w14:textId="77777777" w:rsidR="009179EA" w:rsidRDefault="009179EA" w:rsidP="00E60CD3">
      <w:pPr>
        <w:spacing w:before="100" w:beforeAutospacing="1" w:after="100" w:afterAutospacing="1"/>
        <w:jc w:val="both"/>
        <w:rPr>
          <w:rFonts w:ascii="Calibri" w:eastAsia="Times New Roman" w:hAnsi="Calibri" w:cs="Calibri"/>
          <w:b/>
          <w:bCs/>
          <w:kern w:val="0"/>
          <w:sz w:val="28"/>
          <w:szCs w:val="28"/>
          <w:lang w:eastAsia="en-GB"/>
          <w14:ligatures w14:val="none"/>
        </w:rPr>
      </w:pPr>
    </w:p>
    <w:p w14:paraId="54D8FB01" w14:textId="772B69BD" w:rsidR="008A7EC2" w:rsidRPr="002F0B2B" w:rsidRDefault="00E37EA7" w:rsidP="00E60CD3">
      <w:pPr>
        <w:spacing w:before="100" w:beforeAutospacing="1" w:after="100" w:afterAutospacing="1"/>
        <w:jc w:val="both"/>
        <w:rPr>
          <w:rFonts w:ascii="Calibri" w:eastAsia="Times New Roman" w:hAnsi="Calibri" w:cs="Calibri"/>
          <w:b/>
          <w:bCs/>
          <w:kern w:val="0"/>
          <w:sz w:val="28"/>
          <w:szCs w:val="28"/>
          <w:lang w:eastAsia="en-GB"/>
          <w14:ligatures w14:val="none"/>
        </w:rPr>
      </w:pPr>
      <w:r w:rsidRPr="008A7EC2">
        <w:rPr>
          <w:rFonts w:ascii="Calibri" w:eastAsia="Times New Roman" w:hAnsi="Calibri" w:cs="Calibri"/>
          <w:b/>
          <w:bCs/>
          <w:kern w:val="0"/>
          <w:sz w:val="28"/>
          <w:szCs w:val="28"/>
          <w:lang w:eastAsia="en-GB"/>
          <w14:ligatures w14:val="none"/>
        </w:rPr>
        <w:lastRenderedPageBreak/>
        <w:t>Responding to Safeguarding Concerns</w:t>
      </w:r>
      <w:r w:rsidR="005F2AC7" w:rsidRPr="008A7EC2">
        <w:rPr>
          <w:rFonts w:ascii="Calibri" w:eastAsia="Times New Roman" w:hAnsi="Calibri" w:cs="Calibri"/>
          <w:b/>
          <w:bCs/>
          <w:kern w:val="0"/>
          <w:sz w:val="28"/>
          <w:szCs w:val="28"/>
          <w:lang w:eastAsia="en-GB"/>
          <w14:ligatures w14:val="none"/>
        </w:rPr>
        <w:t xml:space="preserve"> </w:t>
      </w:r>
    </w:p>
    <w:p w14:paraId="4A73E2AF" w14:textId="32251D12"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Staff</w:t>
      </w:r>
      <w:r w:rsidR="00E37EA7" w:rsidRPr="00914434">
        <w:rPr>
          <w:rFonts w:ascii="Calibri" w:eastAsia="Times New Roman" w:hAnsi="Calibri" w:cs="Calibri"/>
          <w:kern w:val="0"/>
          <w:lang w:eastAsia="en-GB"/>
          <w14:ligatures w14:val="none"/>
        </w:rPr>
        <w:t xml:space="preserve"> and </w:t>
      </w:r>
      <w:r w:rsidRPr="005F2AC7">
        <w:rPr>
          <w:rFonts w:ascii="Calibri" w:eastAsia="Times New Roman" w:hAnsi="Calibri" w:cs="Calibri"/>
          <w:kern w:val="0"/>
          <w:lang w:eastAsia="en-GB"/>
          <w14:ligatures w14:val="none"/>
        </w:rPr>
        <w:t xml:space="preserve">volunteers who have any safeguarding concerns should: </w:t>
      </w:r>
    </w:p>
    <w:p w14:paraId="5ACC2CBD" w14:textId="77777777" w:rsidR="005F2AC7" w:rsidRPr="00EB10C0" w:rsidRDefault="005F2AC7" w:rsidP="00E60CD3">
      <w:pPr>
        <w:spacing w:before="100" w:beforeAutospacing="1" w:after="100" w:afterAutospacing="1"/>
        <w:jc w:val="both"/>
        <w:rPr>
          <w:rFonts w:ascii="Calibri" w:eastAsia="Times New Roman" w:hAnsi="Calibri" w:cs="Calibri"/>
          <w:b/>
          <w:bCs/>
          <w:kern w:val="0"/>
          <w:lang w:eastAsia="en-GB"/>
          <w14:ligatures w14:val="none"/>
        </w:rPr>
      </w:pPr>
      <w:r w:rsidRPr="00EB10C0">
        <w:rPr>
          <w:rFonts w:ascii="Calibri" w:eastAsia="Times New Roman" w:hAnsi="Calibri" w:cs="Calibri"/>
          <w:b/>
          <w:bCs/>
          <w:kern w:val="0"/>
          <w:lang w:eastAsia="en-GB"/>
          <w14:ligatures w14:val="none"/>
        </w:rPr>
        <w:t xml:space="preserve">1. Respond </w:t>
      </w:r>
    </w:p>
    <w:p w14:paraId="65DD2E57" w14:textId="55AE0DB0" w:rsidR="005F2AC7" w:rsidRPr="00914434" w:rsidRDefault="00E37EA7" w:rsidP="00E60CD3">
      <w:pPr>
        <w:numPr>
          <w:ilvl w:val="0"/>
          <w:numId w:val="7"/>
        </w:num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kern w:val="0"/>
          <w:lang w:eastAsia="en-GB"/>
          <w14:ligatures w14:val="none"/>
        </w:rPr>
        <w:t xml:space="preserve">In an emergency, </w:t>
      </w:r>
      <w:r w:rsidR="00914434">
        <w:rPr>
          <w:rFonts w:ascii="Calibri" w:eastAsia="Times New Roman" w:hAnsi="Calibri" w:cs="Calibri"/>
          <w:kern w:val="0"/>
          <w:lang w:eastAsia="en-GB"/>
          <w14:ligatures w14:val="none"/>
        </w:rPr>
        <w:t>d</w:t>
      </w:r>
      <w:r w:rsidR="005F2AC7" w:rsidRPr="005F2AC7">
        <w:rPr>
          <w:rFonts w:ascii="Calibri" w:eastAsia="Times New Roman" w:hAnsi="Calibri" w:cs="Calibri"/>
          <w:kern w:val="0"/>
          <w:lang w:eastAsia="en-GB"/>
          <w14:ligatures w14:val="none"/>
        </w:rPr>
        <w:t xml:space="preserve">ial 999 for emergency services. </w:t>
      </w:r>
    </w:p>
    <w:p w14:paraId="570D4951" w14:textId="78160EE6" w:rsidR="00E37EA7" w:rsidRPr="005F2AC7" w:rsidRDefault="00E37EA7" w:rsidP="00E60CD3">
      <w:pPr>
        <w:numPr>
          <w:ilvl w:val="0"/>
          <w:numId w:val="7"/>
        </w:num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kern w:val="0"/>
          <w:lang w:eastAsia="en-GB"/>
          <w14:ligatures w14:val="none"/>
        </w:rPr>
        <w:t xml:space="preserve">If a safeguarding referral to a non-urgent matter is to be made, inform the person you are safeguarding of your intentions and be transparent in your actions – ideally the person involved will consent to the safeguarding referral but if consent is not provided and a breach of confidentiality is required, explain your intentions and next steps as empathically as possible, ensuring to record </w:t>
      </w:r>
      <w:r w:rsidR="00914434" w:rsidRPr="00914434">
        <w:rPr>
          <w:rFonts w:ascii="Calibri" w:eastAsia="Times New Roman" w:hAnsi="Calibri" w:cs="Calibri"/>
          <w:kern w:val="0"/>
          <w:lang w:eastAsia="en-GB"/>
          <w14:ligatures w14:val="none"/>
        </w:rPr>
        <w:t>your actions.</w:t>
      </w:r>
    </w:p>
    <w:p w14:paraId="6B4BB88D" w14:textId="008A3DE0" w:rsidR="005F2AC7" w:rsidRPr="005F2AC7" w:rsidRDefault="003F1C08" w:rsidP="00E60CD3">
      <w:pPr>
        <w:spacing w:before="100" w:beforeAutospacing="1" w:after="100" w:afterAutospacing="1"/>
        <w:jc w:val="both"/>
        <w:rPr>
          <w:rFonts w:ascii="Calibri" w:eastAsia="Times New Roman" w:hAnsi="Calibri" w:cs="Calibri"/>
          <w:b/>
          <w:bCs/>
          <w:kern w:val="0"/>
          <w:lang w:eastAsia="en-GB"/>
          <w14:ligatures w14:val="none"/>
        </w:rPr>
      </w:pPr>
      <w:r w:rsidRPr="003F1C08">
        <w:rPr>
          <w:rFonts w:ascii="Calibri" w:eastAsia="Times New Roman" w:hAnsi="Calibri" w:cs="Calibri"/>
          <w:b/>
          <w:bCs/>
          <w:kern w:val="0"/>
          <w:lang w:eastAsia="en-GB"/>
          <w14:ligatures w14:val="none"/>
        </w:rPr>
        <w:t>2</w:t>
      </w:r>
      <w:r w:rsidR="005F2AC7" w:rsidRPr="005F2AC7">
        <w:rPr>
          <w:rFonts w:ascii="Calibri" w:eastAsia="Times New Roman" w:hAnsi="Calibri" w:cs="Calibri"/>
          <w:b/>
          <w:bCs/>
          <w:kern w:val="0"/>
          <w:lang w:eastAsia="en-GB"/>
          <w14:ligatures w14:val="none"/>
        </w:rPr>
        <w:t xml:space="preserve">. Report </w:t>
      </w:r>
      <w:r>
        <w:rPr>
          <w:rFonts w:ascii="Calibri" w:eastAsia="Times New Roman" w:hAnsi="Calibri" w:cs="Calibri"/>
          <w:b/>
          <w:bCs/>
          <w:kern w:val="0"/>
          <w:lang w:eastAsia="en-GB"/>
          <w14:ligatures w14:val="none"/>
        </w:rPr>
        <w:t>&amp; Refer</w:t>
      </w:r>
    </w:p>
    <w:p w14:paraId="42D12027" w14:textId="1FE9ED66" w:rsidR="00914434" w:rsidRDefault="005F2AC7" w:rsidP="00E60CD3">
      <w:pPr>
        <w:numPr>
          <w:ilvl w:val="0"/>
          <w:numId w:val="9"/>
        </w:num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Reports of safeguarding concerns or incidents must be reported to the </w:t>
      </w:r>
      <w:r w:rsidR="00914434" w:rsidRPr="00914434">
        <w:rPr>
          <w:rFonts w:ascii="Calibri" w:eastAsia="Times New Roman" w:hAnsi="Calibri" w:cs="Calibri"/>
          <w:kern w:val="0"/>
          <w:lang w:eastAsia="en-GB"/>
          <w14:ligatures w14:val="none"/>
        </w:rPr>
        <w:t>Designated Safeguarding Lead (DSL) as soon as possible</w:t>
      </w:r>
      <w:r w:rsidR="00087DEA" w:rsidRPr="00914434">
        <w:rPr>
          <w:rFonts w:ascii="Calibri" w:eastAsia="Times New Roman" w:hAnsi="Calibri" w:cs="Calibri"/>
          <w:kern w:val="0"/>
          <w:lang w:eastAsia="en-GB"/>
          <w14:ligatures w14:val="none"/>
        </w:rPr>
        <w:t xml:space="preserve">. </w:t>
      </w:r>
    </w:p>
    <w:p w14:paraId="62829B79" w14:textId="4D2B8D12" w:rsidR="003F1C08" w:rsidRPr="00914434" w:rsidRDefault="003F1C08" w:rsidP="3047CAFC">
      <w:pPr>
        <w:numPr>
          <w:ilvl w:val="0"/>
          <w:numId w:val="9"/>
        </w:num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In instances of referring a person to a third-party agency such as Children’s Social Care, a GP surgery, Community Mental Health Teams, it is the responsibility of the </w:t>
      </w:r>
      <w:r w:rsidR="003105B2">
        <w:rPr>
          <w:rFonts w:ascii="Calibri" w:eastAsia="Times New Roman" w:hAnsi="Calibri" w:cs="Calibri"/>
          <w:kern w:val="0"/>
          <w:lang w:eastAsia="en-GB"/>
          <w14:ligatures w14:val="none"/>
        </w:rPr>
        <w:t xml:space="preserve">ACTS FAST team member </w:t>
      </w:r>
      <w:r>
        <w:rPr>
          <w:rFonts w:ascii="Calibri" w:eastAsia="Times New Roman" w:hAnsi="Calibri" w:cs="Calibri"/>
          <w:kern w:val="0"/>
          <w:lang w:eastAsia="en-GB"/>
          <w14:ligatures w14:val="none"/>
        </w:rPr>
        <w:t>to ensure that safe receipt of the referral has been made and acknowledged</w:t>
      </w:r>
      <w:r w:rsidR="00C7474C">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Until the third party acknowledges receipt verbally or in writing, the safeguarding concern remains active and cannot be closed by ACTS FAST without ensuring that the onward referral has been appropriately handed over.</w:t>
      </w:r>
    </w:p>
    <w:p w14:paraId="0C38EE22" w14:textId="136585FA" w:rsidR="00914434" w:rsidRPr="00914434" w:rsidRDefault="00914434" w:rsidP="3047CAFC">
      <w:pPr>
        <w:numPr>
          <w:ilvl w:val="0"/>
          <w:numId w:val="9"/>
        </w:num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kern w:val="0"/>
          <w:lang w:eastAsia="en-GB"/>
          <w14:ligatures w14:val="none"/>
        </w:rPr>
        <w:t>Use the safeguarding referral forms</w:t>
      </w:r>
      <w:r w:rsidR="003F1C08">
        <w:rPr>
          <w:rFonts w:ascii="Calibri" w:eastAsia="Times New Roman" w:hAnsi="Calibri" w:cs="Calibri"/>
          <w:kern w:val="0"/>
          <w:lang w:eastAsia="en-GB"/>
          <w14:ligatures w14:val="none"/>
        </w:rPr>
        <w:t xml:space="preserve"> to record the incident with ACTS FAST</w:t>
      </w:r>
      <w:r w:rsidRPr="00914434">
        <w:rPr>
          <w:rFonts w:ascii="Calibri" w:eastAsia="Times New Roman" w:hAnsi="Calibri" w:cs="Calibri"/>
          <w:kern w:val="0"/>
          <w:lang w:eastAsia="en-GB"/>
          <w14:ligatures w14:val="none"/>
        </w:rPr>
        <w:t xml:space="preserve"> and ensure</w:t>
      </w:r>
      <w:r w:rsidR="00F965FE">
        <w:rPr>
          <w:rFonts w:ascii="Calibri" w:eastAsia="Times New Roman" w:hAnsi="Calibri" w:cs="Calibri"/>
          <w:kern w:val="0"/>
          <w:lang w:eastAsia="en-GB"/>
          <w14:ligatures w14:val="none"/>
        </w:rPr>
        <w:t>,</w:t>
      </w:r>
      <w:r w:rsidRPr="00914434">
        <w:rPr>
          <w:rFonts w:ascii="Calibri" w:eastAsia="Times New Roman" w:hAnsi="Calibri" w:cs="Calibri"/>
          <w:kern w:val="0"/>
          <w:lang w:eastAsia="en-GB"/>
          <w14:ligatures w14:val="none"/>
        </w:rPr>
        <w:t xml:space="preserve"> that the DSL if not available, a Trustee responds in writing to acknowledge receipt of this information.</w:t>
      </w:r>
    </w:p>
    <w:p w14:paraId="04B12E9B" w14:textId="77777777"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In deciding whether to refer or not, the following is to be considered: </w:t>
      </w:r>
    </w:p>
    <w:p w14:paraId="1C559AA5" w14:textId="78383A2A"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(1)  the person’s wishes and preferred outcome</w:t>
      </w:r>
      <w:r w:rsidR="003F1C08">
        <w:rPr>
          <w:rFonts w:ascii="Calibri" w:eastAsia="Times New Roman" w:hAnsi="Calibri" w:cs="Calibri"/>
          <w:kern w:val="0"/>
          <w:lang w:eastAsia="en-GB"/>
          <w14:ligatures w14:val="none"/>
        </w:rPr>
        <w:t>,</w:t>
      </w:r>
      <w:r w:rsidRPr="005F2AC7">
        <w:rPr>
          <w:rFonts w:ascii="Calibri" w:eastAsia="Times New Roman" w:hAnsi="Calibri" w:cs="Calibri"/>
          <w:kern w:val="0"/>
          <w:lang w:eastAsia="en-GB"/>
          <w14:ligatures w14:val="none"/>
        </w:rPr>
        <w:t xml:space="preserve"> </w:t>
      </w:r>
    </w:p>
    <w:p w14:paraId="61661407" w14:textId="63153DF5"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(2)  whether the person has mental capacity to make an informed decision about their own and others’ safety</w:t>
      </w:r>
      <w:r w:rsidR="003F1C08">
        <w:rPr>
          <w:rFonts w:ascii="Calibri" w:eastAsia="Times New Roman" w:hAnsi="Calibri" w:cs="Calibri"/>
          <w:kern w:val="0"/>
          <w:lang w:eastAsia="en-GB"/>
          <w14:ligatures w14:val="none"/>
        </w:rPr>
        <w:t>,</w:t>
      </w:r>
    </w:p>
    <w:p w14:paraId="441E41C7" w14:textId="56F3663B"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(3)  the safety or wellbeing of children or other adults with care and support needs</w:t>
      </w:r>
      <w:r w:rsidR="003F1C08">
        <w:rPr>
          <w:rFonts w:ascii="Calibri" w:eastAsia="Times New Roman" w:hAnsi="Calibri" w:cs="Calibri"/>
          <w:kern w:val="0"/>
          <w:lang w:eastAsia="en-GB"/>
          <w14:ligatures w14:val="none"/>
        </w:rPr>
        <w:t>,</w:t>
      </w:r>
    </w:p>
    <w:p w14:paraId="57CE4F80" w14:textId="52A5CB56"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(4)  whether there is a person in a position of trust involved</w:t>
      </w:r>
      <w:r w:rsidR="003F1C08">
        <w:rPr>
          <w:rFonts w:ascii="Calibri" w:eastAsia="Times New Roman" w:hAnsi="Calibri" w:cs="Calibri"/>
          <w:kern w:val="0"/>
          <w:lang w:eastAsia="en-GB"/>
          <w14:ligatures w14:val="none"/>
        </w:rPr>
        <w:t>,</w:t>
      </w:r>
      <w:r w:rsidRPr="005F2AC7">
        <w:rPr>
          <w:rFonts w:ascii="Calibri" w:eastAsia="Times New Roman" w:hAnsi="Calibri" w:cs="Calibri"/>
          <w:kern w:val="0"/>
          <w:lang w:eastAsia="en-GB"/>
          <w14:ligatures w14:val="none"/>
        </w:rPr>
        <w:t xml:space="preserve"> </w:t>
      </w:r>
    </w:p>
    <w:p w14:paraId="187E40A8" w14:textId="3D767D48" w:rsidR="00914434" w:rsidRPr="00914434"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(5)  whether a crime </w:t>
      </w:r>
      <w:r w:rsidR="00914434" w:rsidRPr="00914434">
        <w:rPr>
          <w:rFonts w:ascii="Calibri" w:eastAsia="Times New Roman" w:hAnsi="Calibri" w:cs="Calibri"/>
          <w:kern w:val="0"/>
          <w:lang w:eastAsia="en-GB"/>
          <w14:ligatures w14:val="none"/>
        </w:rPr>
        <w:t>may have</w:t>
      </w:r>
      <w:r w:rsidRPr="005F2AC7">
        <w:rPr>
          <w:rFonts w:ascii="Calibri" w:eastAsia="Times New Roman" w:hAnsi="Calibri" w:cs="Calibri"/>
          <w:kern w:val="0"/>
          <w:lang w:eastAsia="en-GB"/>
          <w14:ligatures w14:val="none"/>
        </w:rPr>
        <w:t xml:space="preserve"> been committed</w:t>
      </w:r>
      <w:r w:rsidR="003F1C08">
        <w:rPr>
          <w:rFonts w:ascii="Calibri" w:eastAsia="Times New Roman" w:hAnsi="Calibri" w:cs="Calibri"/>
          <w:kern w:val="0"/>
          <w:lang w:eastAsia="en-GB"/>
          <w14:ligatures w14:val="none"/>
        </w:rPr>
        <w:t>.</w:t>
      </w:r>
      <w:r w:rsidRPr="005F2AC7">
        <w:rPr>
          <w:rFonts w:ascii="Calibri" w:eastAsia="Times New Roman" w:hAnsi="Calibri" w:cs="Calibri"/>
          <w:kern w:val="0"/>
          <w:lang w:eastAsia="en-GB"/>
          <w14:ligatures w14:val="none"/>
        </w:rPr>
        <w:t xml:space="preserve"> </w:t>
      </w:r>
    </w:p>
    <w:p w14:paraId="419B9B2B" w14:textId="77777777" w:rsidR="00EB10C0" w:rsidRDefault="00914434"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Where there are concerns about an at-risk person, the sharing of information in a timely and effective manner between professionals and organisations can reduce the risk of harm. Whilst the Data Protection Act 2018 places duties on organisations and individuals to process personal information fairly and lawfully, it is not a barrier to sharing information where the failure to do so would result in a child or at-risk adult being placed at risk of harm. Similarly, </w:t>
      </w:r>
    </w:p>
    <w:p w14:paraId="55D34A13" w14:textId="77777777" w:rsidR="00EB10C0" w:rsidRDefault="00EB10C0" w:rsidP="00E60CD3">
      <w:pPr>
        <w:spacing w:before="100" w:beforeAutospacing="1" w:after="100" w:afterAutospacing="1"/>
        <w:jc w:val="both"/>
        <w:rPr>
          <w:rFonts w:ascii="Calibri" w:eastAsia="Times New Roman" w:hAnsi="Calibri" w:cs="Calibri"/>
          <w:kern w:val="0"/>
          <w:lang w:eastAsia="en-GB"/>
          <w14:ligatures w14:val="none"/>
        </w:rPr>
      </w:pPr>
    </w:p>
    <w:p w14:paraId="5DE96B00" w14:textId="77777777" w:rsidR="00EB10C0" w:rsidRDefault="00EB10C0" w:rsidP="00E60CD3">
      <w:pPr>
        <w:spacing w:before="100" w:beforeAutospacing="1" w:after="100" w:afterAutospacing="1"/>
        <w:jc w:val="both"/>
        <w:rPr>
          <w:rFonts w:ascii="Calibri" w:eastAsia="Times New Roman" w:hAnsi="Calibri" w:cs="Calibri"/>
          <w:kern w:val="0"/>
          <w:lang w:eastAsia="en-GB"/>
          <w14:ligatures w14:val="none"/>
        </w:rPr>
      </w:pPr>
    </w:p>
    <w:p w14:paraId="3B4221BB" w14:textId="77777777" w:rsidR="002F0B2B" w:rsidRDefault="002F0B2B" w:rsidP="00E60CD3">
      <w:pPr>
        <w:spacing w:before="100" w:beforeAutospacing="1" w:after="100" w:afterAutospacing="1"/>
        <w:jc w:val="both"/>
        <w:rPr>
          <w:rFonts w:ascii="Calibri" w:eastAsia="Times New Roman" w:hAnsi="Calibri" w:cs="Calibri"/>
          <w:kern w:val="0"/>
          <w:lang w:eastAsia="en-GB"/>
          <w14:ligatures w14:val="none"/>
        </w:rPr>
      </w:pPr>
    </w:p>
    <w:p w14:paraId="386FF291" w14:textId="1EE466A2" w:rsidR="00914434" w:rsidRPr="005F2AC7" w:rsidRDefault="00914434"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human rights concerns, such as respecting the right to a private and family life would not prevent sharing where there are real safeguarding concerns. </w:t>
      </w:r>
    </w:p>
    <w:p w14:paraId="39B97D51" w14:textId="3A784241" w:rsidR="00914434" w:rsidRPr="005F2AC7" w:rsidRDefault="00914434" w:rsidP="3047CAFC">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Therefore, the correct management of information is central to good safeguarding practice and </w:t>
      </w:r>
      <w:r w:rsidRPr="00914434">
        <w:rPr>
          <w:rFonts w:ascii="Calibri" w:eastAsia="Times New Roman" w:hAnsi="Calibri" w:cs="Calibri"/>
          <w:kern w:val="0"/>
          <w:lang w:eastAsia="en-GB"/>
          <w14:ligatures w14:val="none"/>
        </w:rPr>
        <w:t>ACTS FAST</w:t>
      </w:r>
      <w:r w:rsidRPr="005F2AC7">
        <w:rPr>
          <w:rFonts w:ascii="Calibri" w:eastAsia="Times New Roman" w:hAnsi="Calibri" w:cs="Calibri"/>
          <w:kern w:val="0"/>
          <w:lang w:eastAsia="en-GB"/>
          <w14:ligatures w14:val="none"/>
        </w:rPr>
        <w:t xml:space="preserve"> understands the critical importance of information sharing between professionals and local agencies. The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 xml:space="preserve"> works within statutory frameworks and Caldicott principles. Any transfer of safeguarding data is actioned securely in accordance with the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 xml:space="preserve">’s and government’s guidelines concerning data protection. </w:t>
      </w:r>
    </w:p>
    <w:p w14:paraId="1C0961B2" w14:textId="77777777" w:rsidR="00914434" w:rsidRPr="005F2AC7" w:rsidRDefault="00914434"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Information sharing requirements should be discussed with </w:t>
      </w:r>
      <w:r w:rsidRPr="00914434">
        <w:rPr>
          <w:rFonts w:ascii="Calibri" w:eastAsia="Times New Roman" w:hAnsi="Calibri" w:cs="Calibri"/>
          <w:kern w:val="0"/>
          <w:lang w:eastAsia="en-GB"/>
          <w14:ligatures w14:val="none"/>
        </w:rPr>
        <w:t xml:space="preserve">the DSL </w:t>
      </w:r>
      <w:r w:rsidRPr="005F2AC7">
        <w:rPr>
          <w:rFonts w:ascii="Calibri" w:eastAsia="Times New Roman" w:hAnsi="Calibri" w:cs="Calibri"/>
          <w:kern w:val="0"/>
          <w:lang w:eastAsia="en-GB"/>
          <w14:ligatures w14:val="none"/>
        </w:rPr>
        <w:t xml:space="preserve">in the first instance. </w:t>
      </w:r>
    </w:p>
    <w:p w14:paraId="10821342" w14:textId="77777777" w:rsidR="003F1C08" w:rsidRDefault="00914434"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A member of staff must never guarantee confidentiality to anyone about a safeguarding concern (including parents / carers or other external agencies) or promise to keep a secret which might compromise safety or wellbeing. </w:t>
      </w:r>
    </w:p>
    <w:p w14:paraId="4614AB0A" w14:textId="743FB1E4" w:rsidR="005F2AC7" w:rsidRPr="005F2AC7" w:rsidRDefault="005F2AC7" w:rsidP="00E60CD3">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All staff and volunteers should contact </w:t>
      </w:r>
      <w:r w:rsidR="00914434" w:rsidRPr="00914434">
        <w:rPr>
          <w:rFonts w:ascii="Calibri" w:eastAsia="Times New Roman" w:hAnsi="Calibri" w:cs="Calibri"/>
          <w:kern w:val="0"/>
          <w:lang w:eastAsia="en-GB"/>
          <w14:ligatures w14:val="none"/>
        </w:rPr>
        <w:t>the D</w:t>
      </w:r>
      <w:r w:rsidR="548ACF93" w:rsidRPr="00914434">
        <w:rPr>
          <w:rFonts w:ascii="Calibri" w:eastAsia="Times New Roman" w:hAnsi="Calibri" w:cs="Calibri"/>
          <w:kern w:val="0"/>
          <w:lang w:eastAsia="en-GB"/>
          <w14:ligatures w14:val="none"/>
        </w:rPr>
        <w:t xml:space="preserve">esignated </w:t>
      </w:r>
      <w:r w:rsidR="00914434" w:rsidRPr="00914434">
        <w:rPr>
          <w:rFonts w:ascii="Calibri" w:eastAsia="Times New Roman" w:hAnsi="Calibri" w:cs="Calibri"/>
          <w:kern w:val="0"/>
          <w:lang w:eastAsia="en-GB"/>
          <w14:ligatures w14:val="none"/>
        </w:rPr>
        <w:t>S</w:t>
      </w:r>
      <w:r w:rsidR="6752504E" w:rsidRPr="00914434">
        <w:rPr>
          <w:rFonts w:ascii="Calibri" w:eastAsia="Times New Roman" w:hAnsi="Calibri" w:cs="Calibri"/>
          <w:kern w:val="0"/>
          <w:lang w:eastAsia="en-GB"/>
          <w14:ligatures w14:val="none"/>
        </w:rPr>
        <w:t xml:space="preserve">afeguarding </w:t>
      </w:r>
      <w:r w:rsidR="00914434" w:rsidRPr="00914434">
        <w:rPr>
          <w:rFonts w:ascii="Calibri" w:eastAsia="Times New Roman" w:hAnsi="Calibri" w:cs="Calibri"/>
          <w:kern w:val="0"/>
          <w:lang w:eastAsia="en-GB"/>
          <w14:ligatures w14:val="none"/>
        </w:rPr>
        <w:t>L</w:t>
      </w:r>
      <w:r w:rsidR="29EBB75A" w:rsidRPr="00914434">
        <w:rPr>
          <w:rFonts w:ascii="Calibri" w:eastAsia="Times New Roman" w:hAnsi="Calibri" w:cs="Calibri"/>
          <w:kern w:val="0"/>
          <w:lang w:eastAsia="en-GB"/>
          <w14:ligatures w14:val="none"/>
        </w:rPr>
        <w:t>ead (DSL)</w:t>
      </w:r>
      <w:r w:rsidR="00914434" w:rsidRPr="00914434">
        <w:rPr>
          <w:rFonts w:ascii="Calibri" w:eastAsia="Times New Roman" w:hAnsi="Calibri" w:cs="Calibri"/>
          <w:kern w:val="0"/>
          <w:lang w:eastAsia="en-GB"/>
          <w14:ligatures w14:val="none"/>
        </w:rPr>
        <w:t xml:space="preserve"> with </w:t>
      </w:r>
      <w:r w:rsidRPr="005F2AC7">
        <w:rPr>
          <w:rFonts w:ascii="Calibri" w:eastAsia="Times New Roman" w:hAnsi="Calibri" w:cs="Calibri"/>
          <w:kern w:val="0"/>
          <w:lang w:eastAsia="en-GB"/>
          <w14:ligatures w14:val="none"/>
        </w:rPr>
        <w:t xml:space="preserve">any concerns/queries they have in regard to safeguarding. </w:t>
      </w:r>
    </w:p>
    <w:p w14:paraId="5D0AD54D" w14:textId="1A2ADAA9" w:rsidR="003F1C08" w:rsidRDefault="003F1C08" w:rsidP="3CBCA81B">
      <w:pPr>
        <w:spacing w:before="100" w:beforeAutospacing="1" w:after="100" w:afterAutospacing="1"/>
        <w:jc w:val="both"/>
        <w:rPr>
          <w:rFonts w:ascii="Calibri" w:eastAsia="Times New Roman" w:hAnsi="Calibri" w:cs="Calibri"/>
          <w:b/>
          <w:bCs/>
          <w:color w:val="001E5E"/>
          <w:kern w:val="0"/>
          <w:u w:val="single"/>
          <w:lang w:eastAsia="en-GB"/>
          <w14:ligatures w14:val="none"/>
        </w:rPr>
      </w:pPr>
    </w:p>
    <w:p w14:paraId="1C1969C5" w14:textId="3E22EDD5" w:rsidR="005F2AC7" w:rsidRPr="00EB10C0" w:rsidRDefault="005F2AC7" w:rsidP="00E60CD3">
      <w:pPr>
        <w:spacing w:before="100" w:beforeAutospacing="1" w:after="100" w:afterAutospacing="1"/>
        <w:jc w:val="both"/>
        <w:rPr>
          <w:rFonts w:ascii="Calibri" w:eastAsia="Times New Roman" w:hAnsi="Calibri" w:cs="Calibri"/>
          <w:b/>
          <w:bCs/>
          <w:kern w:val="0"/>
          <w:lang w:eastAsia="en-GB"/>
          <w14:ligatures w14:val="none"/>
        </w:rPr>
      </w:pPr>
      <w:r w:rsidRPr="00EB10C0">
        <w:rPr>
          <w:rFonts w:ascii="Calibri" w:eastAsia="Times New Roman" w:hAnsi="Calibri" w:cs="Calibri"/>
          <w:b/>
          <w:bCs/>
          <w:kern w:val="0"/>
          <w:lang w:eastAsia="en-GB"/>
          <w14:ligatures w14:val="none"/>
        </w:rPr>
        <w:t xml:space="preserve">Safeguarding concerns relating to </w:t>
      </w:r>
      <w:r w:rsidR="00914434" w:rsidRPr="00EB10C0">
        <w:rPr>
          <w:rFonts w:ascii="Calibri" w:eastAsia="Times New Roman" w:hAnsi="Calibri" w:cs="Calibri"/>
          <w:b/>
          <w:bCs/>
          <w:kern w:val="0"/>
          <w:lang w:eastAsia="en-GB"/>
          <w14:ligatures w14:val="none"/>
        </w:rPr>
        <w:t>S</w:t>
      </w:r>
      <w:r w:rsidRPr="00EB10C0">
        <w:rPr>
          <w:rFonts w:ascii="Calibri" w:eastAsia="Times New Roman" w:hAnsi="Calibri" w:cs="Calibri"/>
          <w:b/>
          <w:bCs/>
          <w:kern w:val="0"/>
          <w:lang w:eastAsia="en-GB"/>
          <w14:ligatures w14:val="none"/>
        </w:rPr>
        <w:t xml:space="preserve">taff &amp; </w:t>
      </w:r>
      <w:r w:rsidR="00914434" w:rsidRPr="00EB10C0">
        <w:rPr>
          <w:rFonts w:ascii="Calibri" w:eastAsia="Times New Roman" w:hAnsi="Calibri" w:cs="Calibri"/>
          <w:b/>
          <w:bCs/>
          <w:kern w:val="0"/>
          <w:lang w:eastAsia="en-GB"/>
          <w14:ligatures w14:val="none"/>
        </w:rPr>
        <w:t>V</w:t>
      </w:r>
      <w:r w:rsidRPr="00EB10C0">
        <w:rPr>
          <w:rFonts w:ascii="Calibri" w:eastAsia="Times New Roman" w:hAnsi="Calibri" w:cs="Calibri"/>
          <w:b/>
          <w:bCs/>
          <w:kern w:val="0"/>
          <w:lang w:eastAsia="en-GB"/>
          <w14:ligatures w14:val="none"/>
        </w:rPr>
        <w:t xml:space="preserve">olunteers </w:t>
      </w:r>
    </w:p>
    <w:p w14:paraId="15FB6158" w14:textId="28DA47F3" w:rsidR="005F2AC7" w:rsidRPr="005F2AC7" w:rsidRDefault="00914434" w:rsidP="3047CAFC">
      <w:p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kern w:val="0"/>
          <w:lang w:eastAsia="en-GB"/>
          <w14:ligatures w14:val="none"/>
        </w:rPr>
        <w:t>ACTS FAST</w:t>
      </w:r>
      <w:r w:rsidR="005F2AC7" w:rsidRPr="005F2AC7">
        <w:rPr>
          <w:rFonts w:ascii="Calibri" w:eastAsia="Times New Roman" w:hAnsi="Calibri" w:cs="Calibri"/>
          <w:kern w:val="0"/>
          <w:lang w:eastAsia="en-GB"/>
          <w14:ligatures w14:val="none"/>
        </w:rPr>
        <w:t xml:space="preserve"> recruits colleagues in line with its Safer Recruitment Policy. Further, the </w:t>
      </w:r>
      <w:r w:rsidR="66C4F149" w:rsidRPr="005F2AC7">
        <w:rPr>
          <w:rFonts w:ascii="Calibri" w:eastAsia="Times New Roman" w:hAnsi="Calibri" w:cs="Calibri"/>
          <w:kern w:val="0"/>
          <w:lang w:eastAsia="en-GB"/>
          <w14:ligatures w14:val="none"/>
        </w:rPr>
        <w:t>Charity</w:t>
      </w:r>
      <w:r w:rsidR="005F2AC7" w:rsidRPr="005F2AC7">
        <w:rPr>
          <w:rFonts w:ascii="Calibri" w:eastAsia="Times New Roman" w:hAnsi="Calibri" w:cs="Calibri"/>
          <w:kern w:val="0"/>
          <w:lang w:eastAsia="en-GB"/>
          <w14:ligatures w14:val="none"/>
        </w:rPr>
        <w:t xml:space="preserve"> will ensure that any allegations made against a member of staff will be dealt with swiftly</w:t>
      </w:r>
      <w:r w:rsidRPr="00914434">
        <w:rPr>
          <w:rFonts w:ascii="Calibri" w:eastAsia="Times New Roman" w:hAnsi="Calibri" w:cs="Calibri"/>
          <w:kern w:val="0"/>
          <w:lang w:eastAsia="en-GB"/>
          <w14:ligatures w14:val="none"/>
        </w:rPr>
        <w:t xml:space="preserve"> </w:t>
      </w:r>
      <w:r w:rsidR="005F2AC7" w:rsidRPr="005F2AC7">
        <w:rPr>
          <w:rFonts w:ascii="Calibri" w:eastAsia="Times New Roman" w:hAnsi="Calibri" w:cs="Calibri"/>
          <w:kern w:val="0"/>
          <w:lang w:eastAsia="en-GB"/>
          <w14:ligatures w14:val="none"/>
        </w:rPr>
        <w:t xml:space="preserve">and fairly. </w:t>
      </w:r>
    </w:p>
    <w:p w14:paraId="4E31BA78" w14:textId="4E824859" w:rsidR="3047CAFC" w:rsidRDefault="3047CAFC" w:rsidP="3047CAFC">
      <w:pPr>
        <w:spacing w:beforeAutospacing="1" w:afterAutospacing="1"/>
        <w:jc w:val="both"/>
        <w:rPr>
          <w:rFonts w:ascii="Calibri" w:eastAsia="Times New Roman" w:hAnsi="Calibri" w:cs="Calibri"/>
          <w:b/>
          <w:bCs/>
          <w:color w:val="1E2B51"/>
          <w:u w:val="single"/>
          <w:lang w:eastAsia="en-GB"/>
        </w:rPr>
      </w:pPr>
    </w:p>
    <w:p w14:paraId="232AA8F7" w14:textId="120874B9" w:rsidR="3047CAFC" w:rsidRPr="009661F7" w:rsidRDefault="005F2AC7" w:rsidP="009661F7">
      <w:pPr>
        <w:spacing w:before="100" w:beforeAutospacing="1" w:after="100" w:afterAutospacing="1"/>
        <w:jc w:val="both"/>
        <w:rPr>
          <w:rFonts w:ascii="Calibri" w:eastAsia="Times New Roman" w:hAnsi="Calibri" w:cs="Calibri"/>
          <w:b/>
          <w:bCs/>
          <w:kern w:val="0"/>
          <w:lang w:eastAsia="en-GB"/>
          <w14:ligatures w14:val="none"/>
        </w:rPr>
      </w:pPr>
      <w:r w:rsidRPr="009661F7">
        <w:rPr>
          <w:rFonts w:ascii="Calibri" w:eastAsia="Times New Roman" w:hAnsi="Calibri" w:cs="Calibri"/>
          <w:b/>
          <w:bCs/>
          <w:kern w:val="0"/>
          <w:lang w:eastAsia="en-GB"/>
          <w14:ligatures w14:val="none"/>
        </w:rPr>
        <w:t xml:space="preserve">Whistleblowing and </w:t>
      </w:r>
      <w:r w:rsidR="00914434" w:rsidRPr="009661F7">
        <w:rPr>
          <w:rFonts w:ascii="Calibri" w:eastAsia="Times New Roman" w:hAnsi="Calibri" w:cs="Calibri"/>
          <w:b/>
          <w:bCs/>
          <w:kern w:val="0"/>
          <w:lang w:eastAsia="en-GB"/>
          <w14:ligatures w14:val="none"/>
        </w:rPr>
        <w:t>R</w:t>
      </w:r>
      <w:r w:rsidRPr="009661F7">
        <w:rPr>
          <w:rFonts w:ascii="Calibri" w:eastAsia="Times New Roman" w:hAnsi="Calibri" w:cs="Calibri"/>
          <w:b/>
          <w:bCs/>
          <w:kern w:val="0"/>
          <w:lang w:eastAsia="en-GB"/>
          <w14:ligatures w14:val="none"/>
        </w:rPr>
        <w:t xml:space="preserve">aising </w:t>
      </w:r>
      <w:r w:rsidR="00914434" w:rsidRPr="009661F7">
        <w:rPr>
          <w:rFonts w:ascii="Calibri" w:eastAsia="Times New Roman" w:hAnsi="Calibri" w:cs="Calibri"/>
          <w:b/>
          <w:bCs/>
          <w:kern w:val="0"/>
          <w:lang w:eastAsia="en-GB"/>
          <w14:ligatures w14:val="none"/>
        </w:rPr>
        <w:t>C</w:t>
      </w:r>
      <w:r w:rsidRPr="009661F7">
        <w:rPr>
          <w:rFonts w:ascii="Calibri" w:eastAsia="Times New Roman" w:hAnsi="Calibri" w:cs="Calibri"/>
          <w:b/>
          <w:bCs/>
          <w:kern w:val="0"/>
          <w:lang w:eastAsia="en-GB"/>
          <w14:ligatures w14:val="none"/>
        </w:rPr>
        <w:t xml:space="preserve">oncerns </w:t>
      </w:r>
    </w:p>
    <w:p w14:paraId="17E04260" w14:textId="3EC6F68F"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All staff need to be aware of their duty to raise concerns, where they exist, relating to safeguarding. These may include the attitude or actions/inactions of colleagues, poor or unsafe practice and potential failures in the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 xml:space="preserve">’s safeguarding arrangements. This list is not exhaustive. </w:t>
      </w:r>
    </w:p>
    <w:p w14:paraId="115F29D4" w14:textId="1265A21E" w:rsidR="005F2AC7" w:rsidRPr="005F2AC7" w:rsidRDefault="00914434" w:rsidP="3047CAFC">
      <w:p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kern w:val="0"/>
          <w:lang w:eastAsia="en-GB"/>
          <w14:ligatures w14:val="none"/>
        </w:rPr>
        <w:t>ACTS FAST</w:t>
      </w:r>
      <w:r w:rsidR="005F2AC7" w:rsidRPr="005F2AC7">
        <w:rPr>
          <w:rFonts w:ascii="Calibri" w:eastAsia="Times New Roman" w:hAnsi="Calibri" w:cs="Calibri"/>
          <w:kern w:val="0"/>
          <w:lang w:eastAsia="en-GB"/>
          <w14:ligatures w14:val="none"/>
        </w:rPr>
        <w:t xml:space="preserve"> aims for everyone connected with the </w:t>
      </w:r>
      <w:r w:rsidR="66C4F149" w:rsidRPr="005F2AC7">
        <w:rPr>
          <w:rFonts w:ascii="Calibri" w:eastAsia="Times New Roman" w:hAnsi="Calibri" w:cs="Calibri"/>
          <w:kern w:val="0"/>
          <w:lang w:eastAsia="en-GB"/>
          <w14:ligatures w14:val="none"/>
        </w:rPr>
        <w:t>Charity</w:t>
      </w:r>
      <w:r w:rsidR="005F2AC7" w:rsidRPr="005F2AC7">
        <w:rPr>
          <w:rFonts w:ascii="Calibri" w:eastAsia="Times New Roman" w:hAnsi="Calibri" w:cs="Calibri"/>
          <w:kern w:val="0"/>
          <w:lang w:eastAsia="en-GB"/>
          <w14:ligatures w14:val="none"/>
        </w:rPr>
        <w:t xml:space="preserve"> to feel able to report any concerns through existing procedures, including the whistleblowing and complaints policies. </w:t>
      </w:r>
    </w:p>
    <w:p w14:paraId="0AD47266" w14:textId="570779AA" w:rsidR="005F2AC7" w:rsidRPr="005F2AC7" w:rsidRDefault="005F2AC7" w:rsidP="3047CAFC">
      <w:pPr>
        <w:spacing w:before="100" w:beforeAutospacing="1" w:after="100" w:afterAutospacing="1"/>
        <w:jc w:val="both"/>
        <w:rPr>
          <w:rFonts w:ascii="Calibri" w:eastAsia="Times New Roman" w:hAnsi="Calibri" w:cs="Calibri"/>
          <w:kern w:val="0"/>
          <w:lang w:eastAsia="en-GB"/>
          <w14:ligatures w14:val="none"/>
        </w:rPr>
      </w:pPr>
      <w:r w:rsidRPr="005F2AC7">
        <w:rPr>
          <w:rFonts w:ascii="Calibri" w:eastAsia="Times New Roman" w:hAnsi="Calibri" w:cs="Calibri"/>
          <w:kern w:val="0"/>
          <w:lang w:eastAsia="en-GB"/>
          <w14:ligatures w14:val="none"/>
        </w:rPr>
        <w:t xml:space="preserve">The </w:t>
      </w:r>
      <w:r w:rsidR="66C4F149" w:rsidRPr="005F2AC7">
        <w:rPr>
          <w:rFonts w:ascii="Calibri" w:eastAsia="Times New Roman" w:hAnsi="Calibri" w:cs="Calibri"/>
          <w:kern w:val="0"/>
          <w:lang w:eastAsia="en-GB"/>
          <w14:ligatures w14:val="none"/>
        </w:rPr>
        <w:t>Charity</w:t>
      </w:r>
      <w:r w:rsidRPr="005F2AC7">
        <w:rPr>
          <w:rFonts w:ascii="Calibri" w:eastAsia="Times New Roman" w:hAnsi="Calibri" w:cs="Calibri"/>
          <w:kern w:val="0"/>
          <w:lang w:eastAsia="en-GB"/>
          <w14:ligatures w14:val="none"/>
        </w:rPr>
        <w:t xml:space="preserve"> is committed to ensuring that staff, contractors, and volunteers who, in good faith, whistle-blow in the public interest, will be protected from reprisals and victimisation. </w:t>
      </w:r>
    </w:p>
    <w:p w14:paraId="0462E7A3" w14:textId="300EDDB5" w:rsidR="005F2AC7" w:rsidRPr="005F2AC7" w:rsidRDefault="00914434" w:rsidP="3047CAFC">
      <w:pPr>
        <w:spacing w:before="100" w:beforeAutospacing="1" w:after="100" w:afterAutospacing="1"/>
        <w:jc w:val="both"/>
        <w:rPr>
          <w:rFonts w:ascii="Calibri" w:eastAsia="Times New Roman" w:hAnsi="Calibri" w:cs="Calibri"/>
          <w:kern w:val="0"/>
          <w:lang w:eastAsia="en-GB"/>
          <w14:ligatures w14:val="none"/>
        </w:rPr>
      </w:pPr>
      <w:r w:rsidRPr="00914434">
        <w:rPr>
          <w:rFonts w:ascii="Calibri" w:eastAsia="Times New Roman" w:hAnsi="Calibri" w:cs="Calibri"/>
          <w:color w:val="0000FF"/>
          <w:kern w:val="0"/>
          <w:lang w:eastAsia="en-GB"/>
          <w14:ligatures w14:val="none"/>
        </w:rPr>
        <w:t>Please refer to the ACTS FAST Complaints and Whistleblowing Policy.</w:t>
      </w:r>
    </w:p>
    <w:p w14:paraId="6499F4A4" w14:textId="4739EED9" w:rsidR="005F2AC7" w:rsidRDefault="005F2AC7" w:rsidP="00E60CD3">
      <w:pPr>
        <w:spacing w:before="100" w:beforeAutospacing="1" w:after="100" w:afterAutospacing="1"/>
        <w:jc w:val="both"/>
        <w:rPr>
          <w:rFonts w:ascii="Calibri" w:eastAsia="Times New Roman" w:hAnsi="Calibri" w:cs="Calibri"/>
          <w:kern w:val="0"/>
          <w:lang w:eastAsia="en-GB"/>
          <w14:ligatures w14:val="none"/>
        </w:rPr>
      </w:pPr>
    </w:p>
    <w:p w14:paraId="0A7925DB" w14:textId="77777777" w:rsidR="003F1C08" w:rsidRPr="009661F7" w:rsidRDefault="003F1C08" w:rsidP="00E60CD3">
      <w:pPr>
        <w:spacing w:before="100" w:beforeAutospacing="1" w:after="100" w:afterAutospacing="1"/>
        <w:jc w:val="both"/>
        <w:rPr>
          <w:rFonts w:ascii="Calibri" w:eastAsia="Times New Roman" w:hAnsi="Calibri" w:cs="Calibri"/>
          <w:kern w:val="0"/>
          <w:lang w:eastAsia="en-GB"/>
          <w14:ligatures w14:val="none"/>
        </w:rPr>
      </w:pPr>
    </w:p>
    <w:p w14:paraId="6B18C8DB" w14:textId="092B7088" w:rsidR="3047CAFC" w:rsidRPr="009661F7" w:rsidRDefault="005F2AC7" w:rsidP="009661F7">
      <w:pPr>
        <w:spacing w:before="100" w:beforeAutospacing="1" w:after="100" w:afterAutospacing="1"/>
        <w:jc w:val="both"/>
        <w:rPr>
          <w:rFonts w:ascii="Calibri" w:eastAsia="Times New Roman" w:hAnsi="Calibri" w:cs="Calibri"/>
          <w:b/>
          <w:bCs/>
          <w:kern w:val="0"/>
          <w:shd w:val="clear" w:color="auto" w:fill="FFFFFF"/>
          <w:lang w:eastAsia="en-GB"/>
          <w14:ligatures w14:val="none"/>
        </w:rPr>
      </w:pPr>
      <w:r w:rsidRPr="009661F7">
        <w:rPr>
          <w:rFonts w:ascii="Calibri" w:eastAsia="Times New Roman" w:hAnsi="Calibri" w:cs="Calibri"/>
          <w:b/>
          <w:bCs/>
          <w:kern w:val="0"/>
          <w:shd w:val="clear" w:color="auto" w:fill="FFFFFF"/>
          <w:lang w:eastAsia="en-GB"/>
          <w14:ligatures w14:val="none"/>
        </w:rPr>
        <w:t xml:space="preserve">Safeguarding Team Contact List </w:t>
      </w:r>
    </w:p>
    <w:tbl>
      <w:tblPr>
        <w:tblStyle w:val="TableGrid"/>
        <w:tblW w:w="9493" w:type="dxa"/>
        <w:tblLook w:val="04A0" w:firstRow="1" w:lastRow="0" w:firstColumn="1" w:lastColumn="0" w:noHBand="0" w:noVBand="1"/>
      </w:tblPr>
      <w:tblGrid>
        <w:gridCol w:w="2916"/>
        <w:gridCol w:w="1474"/>
        <w:gridCol w:w="5103"/>
      </w:tblGrid>
      <w:tr w:rsidR="00281B39" w14:paraId="18FFC46D" w14:textId="1539CD59" w:rsidTr="00281B39">
        <w:trPr>
          <w:trHeight w:val="311"/>
        </w:trPr>
        <w:tc>
          <w:tcPr>
            <w:tcW w:w="2916" w:type="dxa"/>
          </w:tcPr>
          <w:p w14:paraId="78B5FD89" w14:textId="00EB8BBE"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Name</w:t>
            </w:r>
          </w:p>
        </w:tc>
        <w:tc>
          <w:tcPr>
            <w:tcW w:w="1474" w:type="dxa"/>
          </w:tcPr>
          <w:p w14:paraId="78CC79CF" w14:textId="6CBBB267"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Position</w:t>
            </w:r>
          </w:p>
        </w:tc>
        <w:tc>
          <w:tcPr>
            <w:tcW w:w="5103" w:type="dxa"/>
          </w:tcPr>
          <w:p w14:paraId="65879B88" w14:textId="0653019C"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Email</w:t>
            </w:r>
          </w:p>
        </w:tc>
      </w:tr>
      <w:tr w:rsidR="00281B39" w14:paraId="3B890D37" w14:textId="7500E48E" w:rsidTr="00281B39">
        <w:trPr>
          <w:trHeight w:val="311"/>
        </w:trPr>
        <w:tc>
          <w:tcPr>
            <w:tcW w:w="2916" w:type="dxa"/>
          </w:tcPr>
          <w:p w14:paraId="271F3A27" w14:textId="555FB29F"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sidRPr="00430FE9">
              <w:rPr>
                <w:rFonts w:ascii="Calibri" w:eastAsia="Times New Roman" w:hAnsi="Calibri" w:cs="Calibri"/>
                <w:kern w:val="0"/>
                <w:lang w:eastAsia="en-GB"/>
                <w14:ligatures w14:val="none"/>
              </w:rPr>
              <w:t>Simone Gosden</w:t>
            </w:r>
          </w:p>
        </w:tc>
        <w:tc>
          <w:tcPr>
            <w:tcW w:w="1474" w:type="dxa"/>
          </w:tcPr>
          <w:p w14:paraId="7406B89D" w14:textId="41CF8340"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CEO</w:t>
            </w:r>
          </w:p>
        </w:tc>
        <w:tc>
          <w:tcPr>
            <w:tcW w:w="5103" w:type="dxa"/>
          </w:tcPr>
          <w:p w14:paraId="3E4D0277" w14:textId="3BA530B1"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Simone.gosden@actsfast.org.uk</w:t>
            </w:r>
          </w:p>
        </w:tc>
      </w:tr>
      <w:tr w:rsidR="00281B39" w14:paraId="65B763B3" w14:textId="3E671BE7" w:rsidTr="00281B39">
        <w:trPr>
          <w:trHeight w:val="323"/>
        </w:trPr>
        <w:tc>
          <w:tcPr>
            <w:tcW w:w="2916" w:type="dxa"/>
          </w:tcPr>
          <w:p w14:paraId="13CCC090" w14:textId="31E58768"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Vikki Taylor</w:t>
            </w:r>
          </w:p>
        </w:tc>
        <w:tc>
          <w:tcPr>
            <w:tcW w:w="1474" w:type="dxa"/>
          </w:tcPr>
          <w:p w14:paraId="31041607" w14:textId="746F98E8"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Therapy Lead</w:t>
            </w:r>
          </w:p>
        </w:tc>
        <w:tc>
          <w:tcPr>
            <w:tcW w:w="5103" w:type="dxa"/>
          </w:tcPr>
          <w:p w14:paraId="14A63A19" w14:textId="5628E2A1"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Vikki.taylor@actsfast.org.uk</w:t>
            </w:r>
          </w:p>
        </w:tc>
      </w:tr>
      <w:tr w:rsidR="00281B39" w14:paraId="18E48852" w14:textId="61393B1F" w:rsidTr="00281B39">
        <w:trPr>
          <w:trHeight w:val="622"/>
        </w:trPr>
        <w:tc>
          <w:tcPr>
            <w:tcW w:w="2916" w:type="dxa"/>
          </w:tcPr>
          <w:p w14:paraId="4778B912" w14:textId="638BFF62" w:rsidR="00281B39" w:rsidRDefault="00281B39" w:rsidP="001D1251">
            <w:pPr>
              <w:spacing w:before="100" w:before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Simone Walls-McDonald </w:t>
            </w:r>
          </w:p>
        </w:tc>
        <w:tc>
          <w:tcPr>
            <w:tcW w:w="1474" w:type="dxa"/>
          </w:tcPr>
          <w:p w14:paraId="7D60C8B8" w14:textId="609F2AF6"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Trustee</w:t>
            </w:r>
          </w:p>
        </w:tc>
        <w:tc>
          <w:tcPr>
            <w:tcW w:w="5103" w:type="dxa"/>
          </w:tcPr>
          <w:p w14:paraId="6B9DF3B8" w14:textId="58EAFB79"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Simone.walls-macdonald@actsfast.org.uk</w:t>
            </w:r>
          </w:p>
        </w:tc>
      </w:tr>
      <w:tr w:rsidR="00281B39" w14:paraId="0795F1A9" w14:textId="77777777" w:rsidTr="00281B39">
        <w:trPr>
          <w:trHeight w:val="311"/>
        </w:trPr>
        <w:tc>
          <w:tcPr>
            <w:tcW w:w="2916" w:type="dxa"/>
          </w:tcPr>
          <w:p w14:paraId="512F78BD" w14:textId="0AA8E0A8"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Sarah Vile</w:t>
            </w:r>
          </w:p>
        </w:tc>
        <w:tc>
          <w:tcPr>
            <w:tcW w:w="1474" w:type="dxa"/>
          </w:tcPr>
          <w:p w14:paraId="2537B883" w14:textId="650E4CD9"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Trustee</w:t>
            </w:r>
          </w:p>
        </w:tc>
        <w:tc>
          <w:tcPr>
            <w:tcW w:w="5103" w:type="dxa"/>
          </w:tcPr>
          <w:p w14:paraId="6A2E26DE" w14:textId="04FA44C7" w:rsidR="00281B39" w:rsidRDefault="00281B39" w:rsidP="00E60CD3">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Sarah.vile@actsfast.org.uk</w:t>
            </w:r>
          </w:p>
        </w:tc>
      </w:tr>
    </w:tbl>
    <w:p w14:paraId="1926A525" w14:textId="67180D91" w:rsidR="00747F95" w:rsidRPr="00747F95" w:rsidRDefault="00747F95" w:rsidP="00E60CD3">
      <w:pPr>
        <w:spacing w:before="100" w:beforeAutospacing="1" w:after="100" w:afterAutospacing="1"/>
        <w:jc w:val="both"/>
        <w:rPr>
          <w:rFonts w:ascii="Calibri" w:eastAsia="Times New Roman" w:hAnsi="Calibri" w:cs="Calibri"/>
          <w:kern w:val="0"/>
          <w:lang w:eastAsia="en-GB"/>
          <w14:ligatures w14:val="none"/>
        </w:rPr>
      </w:pPr>
    </w:p>
    <w:p w14:paraId="6347453A" w14:textId="217CD790" w:rsidR="005F2AC7" w:rsidRDefault="00281B39" w:rsidP="00E60CD3">
      <w:pPr>
        <w:pStyle w:val="NormalWeb"/>
        <w:jc w:val="both"/>
        <w:rPr>
          <w:rFonts w:ascii="Calibri" w:hAnsi="Calibri" w:cs="Calibri"/>
        </w:rPr>
      </w:pPr>
      <w:r>
        <w:rPr>
          <w:rFonts w:ascii="Calibri" w:hAnsi="Calibri" w:cs="Calibri"/>
        </w:rPr>
        <w:t>Tel: 01202 797217</w:t>
      </w:r>
    </w:p>
    <w:p w14:paraId="6E4CF581" w14:textId="6A2AA20B" w:rsidR="00281B39" w:rsidRPr="00914434" w:rsidRDefault="00281B39" w:rsidP="00E60CD3">
      <w:pPr>
        <w:pStyle w:val="NormalWeb"/>
        <w:jc w:val="both"/>
        <w:rPr>
          <w:rFonts w:ascii="Calibri" w:hAnsi="Calibri" w:cs="Calibri"/>
        </w:rPr>
      </w:pPr>
      <w:r>
        <w:rPr>
          <w:rFonts w:ascii="Calibri" w:hAnsi="Calibri" w:cs="Calibri"/>
        </w:rPr>
        <w:t xml:space="preserve">Mobile numbers for Designated Safeguarding Leads shared with all team members directly. </w:t>
      </w:r>
    </w:p>
    <w:p w14:paraId="6C2C2410" w14:textId="77777777" w:rsidR="00AC251C" w:rsidRPr="00914434" w:rsidRDefault="00AC251C" w:rsidP="00E60CD3">
      <w:pPr>
        <w:jc w:val="both"/>
        <w:rPr>
          <w:rFonts w:ascii="Calibri" w:hAnsi="Calibri" w:cs="Calibri"/>
        </w:rPr>
      </w:pPr>
    </w:p>
    <w:p w14:paraId="3674CE26" w14:textId="77777777" w:rsidR="00AC251C" w:rsidRDefault="00AC251C" w:rsidP="00E60CD3">
      <w:pPr>
        <w:jc w:val="both"/>
      </w:pPr>
    </w:p>
    <w:p w14:paraId="62B9F851" w14:textId="77777777" w:rsidR="00AC251C" w:rsidRDefault="00AC251C" w:rsidP="00E60CD3">
      <w:pPr>
        <w:jc w:val="both"/>
      </w:pPr>
    </w:p>
    <w:sectPr w:rsidR="00AC251C" w:rsidSect="001A69C9">
      <w:headerReference w:type="default" r:id="rId12"/>
      <w:footerReference w:type="default" r:id="rId13"/>
      <w:headerReference w:type="first" r:id="rId14"/>
      <w:footerReference w:type="first" r:id="rId15"/>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3228" w14:textId="77777777" w:rsidR="00DA1D99" w:rsidRDefault="00DA1D99" w:rsidP="00755557">
      <w:r>
        <w:separator/>
      </w:r>
    </w:p>
  </w:endnote>
  <w:endnote w:type="continuationSeparator" w:id="0">
    <w:p w14:paraId="79BEB469" w14:textId="77777777" w:rsidR="00DA1D99" w:rsidRDefault="00DA1D99" w:rsidP="0075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D89B" w14:textId="77777777" w:rsidR="00C4795B" w:rsidRPr="006A190C" w:rsidRDefault="00C4795B" w:rsidP="00C4795B">
    <w:pPr>
      <w:pStyle w:val="Footer"/>
      <w:jc w:val="center"/>
      <w:rPr>
        <w:sz w:val="18"/>
        <w:szCs w:val="18"/>
      </w:rPr>
    </w:pPr>
    <w:r>
      <w:rPr>
        <w:sz w:val="18"/>
        <w:szCs w:val="18"/>
      </w:rPr>
      <w:t>www.</w:t>
    </w:r>
    <w:r w:rsidRPr="006A190C">
      <w:rPr>
        <w:sz w:val="18"/>
        <w:szCs w:val="18"/>
      </w:rPr>
      <w:t>actsfast.org.uk | 01202 797217 | support@actsfast.org.uk | Registered UK Charity: 1157675</w:t>
    </w:r>
  </w:p>
  <w:p w14:paraId="39905169" w14:textId="77777777" w:rsidR="00C4795B" w:rsidRDefault="00C4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1369" w14:textId="77777777" w:rsidR="00C4795B" w:rsidRPr="006A190C" w:rsidRDefault="00C4795B" w:rsidP="00C4795B">
    <w:pPr>
      <w:pStyle w:val="Footer"/>
      <w:jc w:val="center"/>
      <w:rPr>
        <w:sz w:val="18"/>
        <w:szCs w:val="18"/>
      </w:rPr>
    </w:pPr>
    <w:bookmarkStart w:id="4" w:name="_Hlk167196184"/>
    <w:r>
      <w:rPr>
        <w:sz w:val="18"/>
        <w:szCs w:val="18"/>
      </w:rPr>
      <w:t>www.</w:t>
    </w:r>
    <w:r w:rsidRPr="006A190C">
      <w:rPr>
        <w:sz w:val="18"/>
        <w:szCs w:val="18"/>
      </w:rPr>
      <w:t>actsfast.org.uk | 01202 797217 | support@actsfast.org.uk | Registered UK Charity: 1157675</w:t>
    </w:r>
  </w:p>
  <w:bookmarkEnd w:id="4"/>
  <w:p w14:paraId="62C00FEA" w14:textId="77777777" w:rsidR="00C4795B" w:rsidRDefault="00C4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8CD1" w14:textId="77777777" w:rsidR="00DA1D99" w:rsidRDefault="00DA1D99" w:rsidP="00755557">
      <w:r>
        <w:separator/>
      </w:r>
    </w:p>
  </w:footnote>
  <w:footnote w:type="continuationSeparator" w:id="0">
    <w:p w14:paraId="02E584E0" w14:textId="77777777" w:rsidR="00DA1D99" w:rsidRDefault="00DA1D99" w:rsidP="0075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0C31" w14:textId="4C0AC84F" w:rsidR="00755557" w:rsidRDefault="00755557">
    <w:pPr>
      <w:pStyle w:val="Header"/>
    </w:pPr>
    <w:r>
      <w:rPr>
        <w:noProof/>
      </w:rPr>
      <w:drawing>
        <wp:anchor distT="0" distB="0" distL="114300" distR="114300" simplePos="0" relativeHeight="251660288" behindDoc="0" locked="0" layoutInCell="1" allowOverlap="1" wp14:anchorId="54B369EC" wp14:editId="2EC4D69B">
          <wp:simplePos x="0" y="0"/>
          <wp:positionH relativeFrom="column">
            <wp:posOffset>4861560</wp:posOffset>
          </wp:positionH>
          <wp:positionV relativeFrom="paragraph">
            <wp:posOffset>-121920</wp:posOffset>
          </wp:positionV>
          <wp:extent cx="1402080" cy="930936"/>
          <wp:effectExtent l="0" t="0" r="7620" b="2540"/>
          <wp:wrapSquare wrapText="bothSides"/>
          <wp:docPr id="2054203316" name="Picture 1" descr="A black text with a swastik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03316" name="Picture 1" descr="A black text with a swastik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930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847D" w14:textId="0F22AF74" w:rsidR="00766088" w:rsidRDefault="00766088">
    <w:pPr>
      <w:pStyle w:val="Header"/>
    </w:pPr>
    <w:r w:rsidRPr="00766088">
      <w:rPr>
        <w:rFonts w:ascii="Cambria" w:eastAsia="MS Mincho" w:hAnsi="Cambria" w:cs="Cambria"/>
        <w:b/>
        <w:noProof/>
        <w:color w:val="7030A0"/>
        <w:kern w:val="0"/>
        <w:sz w:val="40"/>
        <w:szCs w:val="40"/>
        <w:lang w:val="en-US"/>
        <w14:ligatures w14:val="none"/>
      </w:rPr>
      <w:drawing>
        <wp:anchor distT="0" distB="0" distL="114300" distR="114300" simplePos="0" relativeHeight="251659264" behindDoc="1" locked="0" layoutInCell="1" allowOverlap="1" wp14:anchorId="40B19B6E" wp14:editId="7E726A11">
          <wp:simplePos x="0" y="0"/>
          <wp:positionH relativeFrom="column">
            <wp:posOffset>4953000</wp:posOffset>
          </wp:positionH>
          <wp:positionV relativeFrom="paragraph">
            <wp:posOffset>-145415</wp:posOffset>
          </wp:positionV>
          <wp:extent cx="1160780" cy="771525"/>
          <wp:effectExtent l="0" t="0" r="1270" b="9525"/>
          <wp:wrapSquare wrapText="bothSides"/>
          <wp:docPr id="1026325997" name="Picture 10263259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b22O8yz" int2:invalidationBookmarkName="" int2:hashCode="ofR02Yx6J43n6P" int2:id="BjoIWqhq">
      <int2:state int2:value="Rejected" int2:type="AugLoop_Text_Critique"/>
    </int2:bookmark>
    <int2:bookmark int2:bookmarkName="_Int_QPWrcm6X" int2:invalidationBookmarkName="" int2:hashCode="uIyUSC9qTHHMPh" int2:id="LBTHE00K">
      <int2:state int2:value="Rejected" int2:type="AugLoop_Text_Critique"/>
    </int2:bookmark>
    <int2:bookmark int2:bookmarkName="_Int_69T6zZhS" int2:invalidationBookmarkName="" int2:hashCode="uIyUSC9qTHHMPh" int2:id="cIS0yKuo">
      <int2:state int2:value="Rejected" int2:type="AugLoop_Text_Critique"/>
    </int2:bookmark>
    <int2:bookmark int2:bookmarkName="_Int_8tBJKSGY" int2:invalidationBookmarkName="" int2:hashCode="jfAerBYKuhM1ZE" int2:id="wSQmZrz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74B"/>
    <w:multiLevelType w:val="multilevel"/>
    <w:tmpl w:val="CF6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D225D"/>
    <w:multiLevelType w:val="multilevel"/>
    <w:tmpl w:val="2338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778B0"/>
    <w:multiLevelType w:val="hybridMultilevel"/>
    <w:tmpl w:val="1DAEF268"/>
    <w:lvl w:ilvl="0" w:tplc="BB5418AE">
      <w:start w:val="1"/>
      <w:numFmt w:val="decimal"/>
      <w:lvlText w:val="%1."/>
      <w:lvlJc w:val="left"/>
      <w:pPr>
        <w:ind w:left="720" w:hanging="360"/>
      </w:pPr>
      <w:rPr>
        <w:rFonts w:hint="default"/>
        <w:color w:val="1E2B5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90122"/>
    <w:multiLevelType w:val="multilevel"/>
    <w:tmpl w:val="4524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F4D97"/>
    <w:multiLevelType w:val="multilevel"/>
    <w:tmpl w:val="B5B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0C0A81"/>
    <w:multiLevelType w:val="multilevel"/>
    <w:tmpl w:val="474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13717D"/>
    <w:multiLevelType w:val="multilevel"/>
    <w:tmpl w:val="3FC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6083C"/>
    <w:multiLevelType w:val="multilevel"/>
    <w:tmpl w:val="1B56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707CD"/>
    <w:multiLevelType w:val="multilevel"/>
    <w:tmpl w:val="F892A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F194E"/>
    <w:multiLevelType w:val="multilevel"/>
    <w:tmpl w:val="EC9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672808">
    <w:abstractNumId w:val="1"/>
  </w:num>
  <w:num w:numId="2" w16cid:durableId="2110470194">
    <w:abstractNumId w:val="0"/>
  </w:num>
  <w:num w:numId="3" w16cid:durableId="636298639">
    <w:abstractNumId w:val="3"/>
  </w:num>
  <w:num w:numId="4" w16cid:durableId="1429765780">
    <w:abstractNumId w:val="4"/>
  </w:num>
  <w:num w:numId="5" w16cid:durableId="1437948402">
    <w:abstractNumId w:val="7"/>
  </w:num>
  <w:num w:numId="6" w16cid:durableId="1376198857">
    <w:abstractNumId w:val="5"/>
  </w:num>
  <w:num w:numId="7" w16cid:durableId="1245795070">
    <w:abstractNumId w:val="9"/>
  </w:num>
  <w:num w:numId="8" w16cid:durableId="36515592">
    <w:abstractNumId w:val="6"/>
  </w:num>
  <w:num w:numId="9" w16cid:durableId="169637072">
    <w:abstractNumId w:val="8"/>
  </w:num>
  <w:num w:numId="10" w16cid:durableId="24062516">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16cid:durableId="1409225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1C"/>
    <w:rsid w:val="0003371A"/>
    <w:rsid w:val="00035AE6"/>
    <w:rsid w:val="0004480F"/>
    <w:rsid w:val="00062050"/>
    <w:rsid w:val="000829A8"/>
    <w:rsid w:val="00087DEA"/>
    <w:rsid w:val="00096AF5"/>
    <w:rsid w:val="000B67A1"/>
    <w:rsid w:val="001326EF"/>
    <w:rsid w:val="001459F5"/>
    <w:rsid w:val="00164D90"/>
    <w:rsid w:val="0017669A"/>
    <w:rsid w:val="001A52DA"/>
    <w:rsid w:val="001A69C9"/>
    <w:rsid w:val="001D1251"/>
    <w:rsid w:val="00281B39"/>
    <w:rsid w:val="002F0B2B"/>
    <w:rsid w:val="003105B2"/>
    <w:rsid w:val="00381D28"/>
    <w:rsid w:val="003C22A2"/>
    <w:rsid w:val="003F1C08"/>
    <w:rsid w:val="00405894"/>
    <w:rsid w:val="00424A31"/>
    <w:rsid w:val="00425158"/>
    <w:rsid w:val="00430FE9"/>
    <w:rsid w:val="00456918"/>
    <w:rsid w:val="00556DD5"/>
    <w:rsid w:val="005A4151"/>
    <w:rsid w:val="005F0D3B"/>
    <w:rsid w:val="005F2AC7"/>
    <w:rsid w:val="00612316"/>
    <w:rsid w:val="00637C4C"/>
    <w:rsid w:val="006C72EC"/>
    <w:rsid w:val="00747F95"/>
    <w:rsid w:val="00755557"/>
    <w:rsid w:val="00766088"/>
    <w:rsid w:val="007D748A"/>
    <w:rsid w:val="00813999"/>
    <w:rsid w:val="008665AC"/>
    <w:rsid w:val="00871346"/>
    <w:rsid w:val="008A0F75"/>
    <w:rsid w:val="008A7EC2"/>
    <w:rsid w:val="008B358C"/>
    <w:rsid w:val="008C5021"/>
    <w:rsid w:val="008D33BB"/>
    <w:rsid w:val="008E587C"/>
    <w:rsid w:val="00914434"/>
    <w:rsid w:val="009179EA"/>
    <w:rsid w:val="009327A9"/>
    <w:rsid w:val="00943948"/>
    <w:rsid w:val="009661F7"/>
    <w:rsid w:val="009B0898"/>
    <w:rsid w:val="00AC251C"/>
    <w:rsid w:val="00B221CE"/>
    <w:rsid w:val="00C22E6F"/>
    <w:rsid w:val="00C4795B"/>
    <w:rsid w:val="00C7474C"/>
    <w:rsid w:val="00CA5F5D"/>
    <w:rsid w:val="00D33105"/>
    <w:rsid w:val="00D5499B"/>
    <w:rsid w:val="00DA1D99"/>
    <w:rsid w:val="00DC1687"/>
    <w:rsid w:val="00DF4EFC"/>
    <w:rsid w:val="00E260CF"/>
    <w:rsid w:val="00E37335"/>
    <w:rsid w:val="00E37EA7"/>
    <w:rsid w:val="00E60CD3"/>
    <w:rsid w:val="00EB10C0"/>
    <w:rsid w:val="00EB2AC0"/>
    <w:rsid w:val="00EE13C7"/>
    <w:rsid w:val="00EE37C8"/>
    <w:rsid w:val="00EE51F8"/>
    <w:rsid w:val="00F53D18"/>
    <w:rsid w:val="00F965FE"/>
    <w:rsid w:val="00FD0EAA"/>
    <w:rsid w:val="00FE51D3"/>
    <w:rsid w:val="099372A3"/>
    <w:rsid w:val="0A33A977"/>
    <w:rsid w:val="0D4F40B2"/>
    <w:rsid w:val="115A15C0"/>
    <w:rsid w:val="171689FA"/>
    <w:rsid w:val="1C88BC3E"/>
    <w:rsid w:val="1ECAAA81"/>
    <w:rsid w:val="23983A94"/>
    <w:rsid w:val="2774A095"/>
    <w:rsid w:val="29EBB75A"/>
    <w:rsid w:val="2BBB6C44"/>
    <w:rsid w:val="3047CAFC"/>
    <w:rsid w:val="3B4B0BCF"/>
    <w:rsid w:val="3BC4E11D"/>
    <w:rsid w:val="3CBCA81B"/>
    <w:rsid w:val="4443BD19"/>
    <w:rsid w:val="4536A40A"/>
    <w:rsid w:val="4A0CBB57"/>
    <w:rsid w:val="548ACF93"/>
    <w:rsid w:val="55290848"/>
    <w:rsid w:val="55C92C7A"/>
    <w:rsid w:val="566958CB"/>
    <w:rsid w:val="64F8DF47"/>
    <w:rsid w:val="6508F602"/>
    <w:rsid w:val="66C4F149"/>
    <w:rsid w:val="6752504E"/>
    <w:rsid w:val="6900D220"/>
    <w:rsid w:val="714D248A"/>
    <w:rsid w:val="73485B20"/>
    <w:rsid w:val="755F46CB"/>
    <w:rsid w:val="77D71F13"/>
    <w:rsid w:val="7C8A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2E0EB"/>
  <w15:chartTrackingRefBased/>
  <w15:docId w15:val="{EEAE164F-53A8-0641-A809-8A4BF2D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5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5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5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5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51C"/>
    <w:rPr>
      <w:rFonts w:eastAsiaTheme="majorEastAsia" w:cstheme="majorBidi"/>
      <w:color w:val="272727" w:themeColor="text1" w:themeTint="D8"/>
    </w:rPr>
  </w:style>
  <w:style w:type="paragraph" w:styleId="Title">
    <w:name w:val="Title"/>
    <w:basedOn w:val="Normal"/>
    <w:next w:val="Normal"/>
    <w:link w:val="TitleChar"/>
    <w:uiPriority w:val="10"/>
    <w:qFormat/>
    <w:rsid w:val="00AC25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5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5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251C"/>
    <w:rPr>
      <w:i/>
      <w:iCs/>
      <w:color w:val="404040" w:themeColor="text1" w:themeTint="BF"/>
    </w:rPr>
  </w:style>
  <w:style w:type="paragraph" w:styleId="ListParagraph">
    <w:name w:val="List Paragraph"/>
    <w:basedOn w:val="Normal"/>
    <w:uiPriority w:val="34"/>
    <w:qFormat/>
    <w:rsid w:val="00AC251C"/>
    <w:pPr>
      <w:ind w:left="720"/>
      <w:contextualSpacing/>
    </w:pPr>
  </w:style>
  <w:style w:type="character" w:styleId="IntenseEmphasis">
    <w:name w:val="Intense Emphasis"/>
    <w:basedOn w:val="DefaultParagraphFont"/>
    <w:uiPriority w:val="21"/>
    <w:qFormat/>
    <w:rsid w:val="00AC251C"/>
    <w:rPr>
      <w:i/>
      <w:iCs/>
      <w:color w:val="0F4761" w:themeColor="accent1" w:themeShade="BF"/>
    </w:rPr>
  </w:style>
  <w:style w:type="paragraph" w:styleId="IntenseQuote">
    <w:name w:val="Intense Quote"/>
    <w:basedOn w:val="Normal"/>
    <w:next w:val="Normal"/>
    <w:link w:val="IntenseQuoteChar"/>
    <w:uiPriority w:val="30"/>
    <w:qFormat/>
    <w:rsid w:val="00AC2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51C"/>
    <w:rPr>
      <w:i/>
      <w:iCs/>
      <w:color w:val="0F4761" w:themeColor="accent1" w:themeShade="BF"/>
    </w:rPr>
  </w:style>
  <w:style w:type="character" w:styleId="IntenseReference">
    <w:name w:val="Intense Reference"/>
    <w:basedOn w:val="DefaultParagraphFont"/>
    <w:uiPriority w:val="32"/>
    <w:qFormat/>
    <w:rsid w:val="00AC251C"/>
    <w:rPr>
      <w:b/>
      <w:bCs/>
      <w:smallCaps/>
      <w:color w:val="0F4761" w:themeColor="accent1" w:themeShade="BF"/>
      <w:spacing w:val="5"/>
    </w:rPr>
  </w:style>
  <w:style w:type="paragraph" w:styleId="NormalWeb">
    <w:name w:val="Normal (Web)"/>
    <w:basedOn w:val="Normal"/>
    <w:uiPriority w:val="99"/>
    <w:unhideWhenUsed/>
    <w:rsid w:val="00AC251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14434"/>
    <w:rPr>
      <w:color w:val="467886" w:themeColor="hyperlink"/>
      <w:u w:val="single"/>
    </w:rPr>
  </w:style>
  <w:style w:type="character" w:styleId="UnresolvedMention">
    <w:name w:val="Unresolved Mention"/>
    <w:basedOn w:val="DefaultParagraphFont"/>
    <w:uiPriority w:val="99"/>
    <w:semiHidden/>
    <w:unhideWhenUsed/>
    <w:rsid w:val="00914434"/>
    <w:rPr>
      <w:color w:val="605E5C"/>
      <w:shd w:val="clear" w:color="auto" w:fill="E1DFDD"/>
    </w:rPr>
  </w:style>
  <w:style w:type="paragraph" w:styleId="Header">
    <w:name w:val="header"/>
    <w:basedOn w:val="Normal"/>
    <w:link w:val="HeaderChar"/>
    <w:uiPriority w:val="99"/>
    <w:unhideWhenUsed/>
    <w:rsid w:val="00755557"/>
    <w:pPr>
      <w:tabs>
        <w:tab w:val="center" w:pos="4513"/>
        <w:tab w:val="right" w:pos="9026"/>
      </w:tabs>
    </w:pPr>
  </w:style>
  <w:style w:type="character" w:customStyle="1" w:styleId="HeaderChar">
    <w:name w:val="Header Char"/>
    <w:basedOn w:val="DefaultParagraphFont"/>
    <w:link w:val="Header"/>
    <w:uiPriority w:val="99"/>
    <w:rsid w:val="00755557"/>
  </w:style>
  <w:style w:type="paragraph" w:styleId="Footer">
    <w:name w:val="footer"/>
    <w:basedOn w:val="Normal"/>
    <w:link w:val="FooterChar"/>
    <w:uiPriority w:val="99"/>
    <w:unhideWhenUsed/>
    <w:rsid w:val="00755557"/>
    <w:pPr>
      <w:tabs>
        <w:tab w:val="center" w:pos="4513"/>
        <w:tab w:val="right" w:pos="9026"/>
      </w:tabs>
    </w:pPr>
  </w:style>
  <w:style w:type="character" w:customStyle="1" w:styleId="FooterChar">
    <w:name w:val="Footer Char"/>
    <w:basedOn w:val="DefaultParagraphFont"/>
    <w:link w:val="Footer"/>
    <w:uiPriority w:val="99"/>
    <w:rsid w:val="00755557"/>
  </w:style>
  <w:style w:type="table" w:styleId="TableGrid">
    <w:name w:val="Table Grid"/>
    <w:basedOn w:val="TableNormal"/>
    <w:uiPriority w:val="39"/>
    <w:rsid w:val="003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358C"/>
  </w:style>
  <w:style w:type="paragraph" w:styleId="NoSpacing">
    <w:name w:val="No Spacing"/>
    <w:link w:val="NoSpacingChar"/>
    <w:uiPriority w:val="1"/>
    <w:qFormat/>
    <w:rsid w:val="001A69C9"/>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1A69C9"/>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83776">
      <w:bodyDiv w:val="1"/>
      <w:marLeft w:val="0"/>
      <w:marRight w:val="0"/>
      <w:marTop w:val="0"/>
      <w:marBottom w:val="0"/>
      <w:divBdr>
        <w:top w:val="none" w:sz="0" w:space="0" w:color="auto"/>
        <w:left w:val="none" w:sz="0" w:space="0" w:color="auto"/>
        <w:bottom w:val="none" w:sz="0" w:space="0" w:color="auto"/>
        <w:right w:val="none" w:sz="0" w:space="0" w:color="auto"/>
      </w:divBdr>
      <w:divsChild>
        <w:div w:id="1829056724">
          <w:marLeft w:val="0"/>
          <w:marRight w:val="0"/>
          <w:marTop w:val="0"/>
          <w:marBottom w:val="0"/>
          <w:divBdr>
            <w:top w:val="none" w:sz="0" w:space="0" w:color="auto"/>
            <w:left w:val="none" w:sz="0" w:space="0" w:color="auto"/>
            <w:bottom w:val="none" w:sz="0" w:space="0" w:color="auto"/>
            <w:right w:val="none" w:sz="0" w:space="0" w:color="auto"/>
          </w:divBdr>
          <w:divsChild>
            <w:div w:id="881750227">
              <w:marLeft w:val="0"/>
              <w:marRight w:val="0"/>
              <w:marTop w:val="0"/>
              <w:marBottom w:val="0"/>
              <w:divBdr>
                <w:top w:val="none" w:sz="0" w:space="0" w:color="auto"/>
                <w:left w:val="none" w:sz="0" w:space="0" w:color="auto"/>
                <w:bottom w:val="none" w:sz="0" w:space="0" w:color="auto"/>
                <w:right w:val="none" w:sz="0" w:space="0" w:color="auto"/>
              </w:divBdr>
              <w:divsChild>
                <w:div w:id="1226603058">
                  <w:marLeft w:val="0"/>
                  <w:marRight w:val="0"/>
                  <w:marTop w:val="0"/>
                  <w:marBottom w:val="0"/>
                  <w:divBdr>
                    <w:top w:val="none" w:sz="0" w:space="0" w:color="auto"/>
                    <w:left w:val="none" w:sz="0" w:space="0" w:color="auto"/>
                    <w:bottom w:val="none" w:sz="0" w:space="0" w:color="auto"/>
                    <w:right w:val="none" w:sz="0" w:space="0" w:color="auto"/>
                  </w:divBdr>
                  <w:divsChild>
                    <w:div w:id="1992324016">
                      <w:marLeft w:val="0"/>
                      <w:marRight w:val="0"/>
                      <w:marTop w:val="0"/>
                      <w:marBottom w:val="0"/>
                      <w:divBdr>
                        <w:top w:val="none" w:sz="0" w:space="0" w:color="auto"/>
                        <w:left w:val="none" w:sz="0" w:space="0" w:color="auto"/>
                        <w:bottom w:val="none" w:sz="0" w:space="0" w:color="auto"/>
                        <w:right w:val="none" w:sz="0" w:space="0" w:color="auto"/>
                      </w:divBdr>
                    </w:div>
                  </w:divsChild>
                </w:div>
                <w:div w:id="727806991">
                  <w:marLeft w:val="0"/>
                  <w:marRight w:val="0"/>
                  <w:marTop w:val="0"/>
                  <w:marBottom w:val="0"/>
                  <w:divBdr>
                    <w:top w:val="none" w:sz="0" w:space="0" w:color="auto"/>
                    <w:left w:val="none" w:sz="0" w:space="0" w:color="auto"/>
                    <w:bottom w:val="none" w:sz="0" w:space="0" w:color="auto"/>
                    <w:right w:val="none" w:sz="0" w:space="0" w:color="auto"/>
                  </w:divBdr>
                  <w:divsChild>
                    <w:div w:id="182332180">
                      <w:marLeft w:val="0"/>
                      <w:marRight w:val="0"/>
                      <w:marTop w:val="0"/>
                      <w:marBottom w:val="0"/>
                      <w:divBdr>
                        <w:top w:val="none" w:sz="0" w:space="0" w:color="auto"/>
                        <w:left w:val="none" w:sz="0" w:space="0" w:color="auto"/>
                        <w:bottom w:val="none" w:sz="0" w:space="0" w:color="auto"/>
                        <w:right w:val="none" w:sz="0" w:space="0" w:color="auto"/>
                      </w:divBdr>
                    </w:div>
                  </w:divsChild>
                </w:div>
                <w:div w:id="1822506263">
                  <w:marLeft w:val="0"/>
                  <w:marRight w:val="0"/>
                  <w:marTop w:val="0"/>
                  <w:marBottom w:val="0"/>
                  <w:divBdr>
                    <w:top w:val="none" w:sz="0" w:space="0" w:color="auto"/>
                    <w:left w:val="none" w:sz="0" w:space="0" w:color="auto"/>
                    <w:bottom w:val="none" w:sz="0" w:space="0" w:color="auto"/>
                    <w:right w:val="none" w:sz="0" w:space="0" w:color="auto"/>
                  </w:divBdr>
                  <w:divsChild>
                    <w:div w:id="5507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4358">
      <w:bodyDiv w:val="1"/>
      <w:marLeft w:val="0"/>
      <w:marRight w:val="0"/>
      <w:marTop w:val="0"/>
      <w:marBottom w:val="0"/>
      <w:divBdr>
        <w:top w:val="none" w:sz="0" w:space="0" w:color="auto"/>
        <w:left w:val="none" w:sz="0" w:space="0" w:color="auto"/>
        <w:bottom w:val="none" w:sz="0" w:space="0" w:color="auto"/>
        <w:right w:val="none" w:sz="0" w:space="0" w:color="auto"/>
      </w:divBdr>
      <w:divsChild>
        <w:div w:id="162941325">
          <w:marLeft w:val="0"/>
          <w:marRight w:val="0"/>
          <w:marTop w:val="0"/>
          <w:marBottom w:val="0"/>
          <w:divBdr>
            <w:top w:val="none" w:sz="0" w:space="0" w:color="auto"/>
            <w:left w:val="none" w:sz="0" w:space="0" w:color="auto"/>
            <w:bottom w:val="none" w:sz="0" w:space="0" w:color="auto"/>
            <w:right w:val="none" w:sz="0" w:space="0" w:color="auto"/>
          </w:divBdr>
          <w:divsChild>
            <w:div w:id="1612083555">
              <w:marLeft w:val="0"/>
              <w:marRight w:val="0"/>
              <w:marTop w:val="0"/>
              <w:marBottom w:val="0"/>
              <w:divBdr>
                <w:top w:val="none" w:sz="0" w:space="0" w:color="auto"/>
                <w:left w:val="none" w:sz="0" w:space="0" w:color="auto"/>
                <w:bottom w:val="none" w:sz="0" w:space="0" w:color="auto"/>
                <w:right w:val="none" w:sz="0" w:space="0" w:color="auto"/>
              </w:divBdr>
              <w:divsChild>
                <w:div w:id="18573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4222">
      <w:bodyDiv w:val="1"/>
      <w:marLeft w:val="0"/>
      <w:marRight w:val="0"/>
      <w:marTop w:val="0"/>
      <w:marBottom w:val="0"/>
      <w:divBdr>
        <w:top w:val="none" w:sz="0" w:space="0" w:color="auto"/>
        <w:left w:val="none" w:sz="0" w:space="0" w:color="auto"/>
        <w:bottom w:val="none" w:sz="0" w:space="0" w:color="auto"/>
        <w:right w:val="none" w:sz="0" w:space="0" w:color="auto"/>
      </w:divBdr>
      <w:divsChild>
        <w:div w:id="1425951367">
          <w:marLeft w:val="0"/>
          <w:marRight w:val="0"/>
          <w:marTop w:val="0"/>
          <w:marBottom w:val="0"/>
          <w:divBdr>
            <w:top w:val="none" w:sz="0" w:space="0" w:color="auto"/>
            <w:left w:val="none" w:sz="0" w:space="0" w:color="auto"/>
            <w:bottom w:val="none" w:sz="0" w:space="0" w:color="auto"/>
            <w:right w:val="none" w:sz="0" w:space="0" w:color="auto"/>
          </w:divBdr>
          <w:divsChild>
            <w:div w:id="657392035">
              <w:marLeft w:val="0"/>
              <w:marRight w:val="0"/>
              <w:marTop w:val="0"/>
              <w:marBottom w:val="0"/>
              <w:divBdr>
                <w:top w:val="none" w:sz="0" w:space="0" w:color="auto"/>
                <w:left w:val="none" w:sz="0" w:space="0" w:color="auto"/>
                <w:bottom w:val="none" w:sz="0" w:space="0" w:color="auto"/>
                <w:right w:val="none" w:sz="0" w:space="0" w:color="auto"/>
              </w:divBdr>
              <w:divsChild>
                <w:div w:id="16891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0566">
          <w:marLeft w:val="0"/>
          <w:marRight w:val="0"/>
          <w:marTop w:val="0"/>
          <w:marBottom w:val="0"/>
          <w:divBdr>
            <w:top w:val="none" w:sz="0" w:space="0" w:color="auto"/>
            <w:left w:val="none" w:sz="0" w:space="0" w:color="auto"/>
            <w:bottom w:val="none" w:sz="0" w:space="0" w:color="auto"/>
            <w:right w:val="none" w:sz="0" w:space="0" w:color="auto"/>
          </w:divBdr>
          <w:divsChild>
            <w:div w:id="528878090">
              <w:marLeft w:val="0"/>
              <w:marRight w:val="0"/>
              <w:marTop w:val="0"/>
              <w:marBottom w:val="0"/>
              <w:divBdr>
                <w:top w:val="none" w:sz="0" w:space="0" w:color="auto"/>
                <w:left w:val="none" w:sz="0" w:space="0" w:color="auto"/>
                <w:bottom w:val="none" w:sz="0" w:space="0" w:color="auto"/>
                <w:right w:val="none" w:sz="0" w:space="0" w:color="auto"/>
              </w:divBdr>
              <w:divsChild>
                <w:div w:id="947813739">
                  <w:marLeft w:val="0"/>
                  <w:marRight w:val="0"/>
                  <w:marTop w:val="0"/>
                  <w:marBottom w:val="0"/>
                  <w:divBdr>
                    <w:top w:val="none" w:sz="0" w:space="0" w:color="auto"/>
                    <w:left w:val="none" w:sz="0" w:space="0" w:color="auto"/>
                    <w:bottom w:val="none" w:sz="0" w:space="0" w:color="auto"/>
                    <w:right w:val="none" w:sz="0" w:space="0" w:color="auto"/>
                  </w:divBdr>
                </w:div>
              </w:divsChild>
            </w:div>
            <w:div w:id="525407968">
              <w:marLeft w:val="0"/>
              <w:marRight w:val="0"/>
              <w:marTop w:val="0"/>
              <w:marBottom w:val="0"/>
              <w:divBdr>
                <w:top w:val="none" w:sz="0" w:space="0" w:color="auto"/>
                <w:left w:val="none" w:sz="0" w:space="0" w:color="auto"/>
                <w:bottom w:val="none" w:sz="0" w:space="0" w:color="auto"/>
                <w:right w:val="none" w:sz="0" w:space="0" w:color="auto"/>
              </w:divBdr>
              <w:divsChild>
                <w:div w:id="937520396">
                  <w:marLeft w:val="0"/>
                  <w:marRight w:val="0"/>
                  <w:marTop w:val="0"/>
                  <w:marBottom w:val="0"/>
                  <w:divBdr>
                    <w:top w:val="none" w:sz="0" w:space="0" w:color="auto"/>
                    <w:left w:val="none" w:sz="0" w:space="0" w:color="auto"/>
                    <w:bottom w:val="none" w:sz="0" w:space="0" w:color="auto"/>
                    <w:right w:val="none" w:sz="0" w:space="0" w:color="auto"/>
                  </w:divBdr>
                </w:div>
              </w:divsChild>
            </w:div>
            <w:div w:id="1122917050">
              <w:marLeft w:val="0"/>
              <w:marRight w:val="0"/>
              <w:marTop w:val="0"/>
              <w:marBottom w:val="0"/>
              <w:divBdr>
                <w:top w:val="none" w:sz="0" w:space="0" w:color="auto"/>
                <w:left w:val="none" w:sz="0" w:space="0" w:color="auto"/>
                <w:bottom w:val="none" w:sz="0" w:space="0" w:color="auto"/>
                <w:right w:val="none" w:sz="0" w:space="0" w:color="auto"/>
              </w:divBdr>
              <w:divsChild>
                <w:div w:id="679703178">
                  <w:marLeft w:val="0"/>
                  <w:marRight w:val="0"/>
                  <w:marTop w:val="0"/>
                  <w:marBottom w:val="0"/>
                  <w:divBdr>
                    <w:top w:val="none" w:sz="0" w:space="0" w:color="auto"/>
                    <w:left w:val="none" w:sz="0" w:space="0" w:color="auto"/>
                    <w:bottom w:val="none" w:sz="0" w:space="0" w:color="auto"/>
                    <w:right w:val="none" w:sz="0" w:space="0" w:color="auto"/>
                  </w:divBdr>
                </w:div>
              </w:divsChild>
            </w:div>
            <w:div w:id="219101782">
              <w:marLeft w:val="0"/>
              <w:marRight w:val="0"/>
              <w:marTop w:val="0"/>
              <w:marBottom w:val="0"/>
              <w:divBdr>
                <w:top w:val="none" w:sz="0" w:space="0" w:color="auto"/>
                <w:left w:val="none" w:sz="0" w:space="0" w:color="auto"/>
                <w:bottom w:val="none" w:sz="0" w:space="0" w:color="auto"/>
                <w:right w:val="none" w:sz="0" w:space="0" w:color="auto"/>
              </w:divBdr>
              <w:divsChild>
                <w:div w:id="1198081516">
                  <w:marLeft w:val="0"/>
                  <w:marRight w:val="0"/>
                  <w:marTop w:val="0"/>
                  <w:marBottom w:val="0"/>
                  <w:divBdr>
                    <w:top w:val="none" w:sz="0" w:space="0" w:color="auto"/>
                    <w:left w:val="none" w:sz="0" w:space="0" w:color="auto"/>
                    <w:bottom w:val="none" w:sz="0" w:space="0" w:color="auto"/>
                    <w:right w:val="none" w:sz="0" w:space="0" w:color="auto"/>
                  </w:divBdr>
                </w:div>
              </w:divsChild>
            </w:div>
            <w:div w:id="1129326045">
              <w:marLeft w:val="0"/>
              <w:marRight w:val="0"/>
              <w:marTop w:val="0"/>
              <w:marBottom w:val="0"/>
              <w:divBdr>
                <w:top w:val="none" w:sz="0" w:space="0" w:color="auto"/>
                <w:left w:val="none" w:sz="0" w:space="0" w:color="auto"/>
                <w:bottom w:val="none" w:sz="0" w:space="0" w:color="auto"/>
                <w:right w:val="none" w:sz="0" w:space="0" w:color="auto"/>
              </w:divBdr>
              <w:divsChild>
                <w:div w:id="205719567">
                  <w:marLeft w:val="0"/>
                  <w:marRight w:val="0"/>
                  <w:marTop w:val="0"/>
                  <w:marBottom w:val="0"/>
                  <w:divBdr>
                    <w:top w:val="none" w:sz="0" w:space="0" w:color="auto"/>
                    <w:left w:val="none" w:sz="0" w:space="0" w:color="auto"/>
                    <w:bottom w:val="none" w:sz="0" w:space="0" w:color="auto"/>
                    <w:right w:val="none" w:sz="0" w:space="0" w:color="auto"/>
                  </w:divBdr>
                </w:div>
              </w:divsChild>
            </w:div>
            <w:div w:id="881863209">
              <w:marLeft w:val="0"/>
              <w:marRight w:val="0"/>
              <w:marTop w:val="0"/>
              <w:marBottom w:val="0"/>
              <w:divBdr>
                <w:top w:val="none" w:sz="0" w:space="0" w:color="auto"/>
                <w:left w:val="none" w:sz="0" w:space="0" w:color="auto"/>
                <w:bottom w:val="none" w:sz="0" w:space="0" w:color="auto"/>
                <w:right w:val="none" w:sz="0" w:space="0" w:color="auto"/>
              </w:divBdr>
              <w:divsChild>
                <w:div w:id="2873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4041">
          <w:marLeft w:val="0"/>
          <w:marRight w:val="0"/>
          <w:marTop w:val="0"/>
          <w:marBottom w:val="0"/>
          <w:divBdr>
            <w:top w:val="none" w:sz="0" w:space="0" w:color="auto"/>
            <w:left w:val="none" w:sz="0" w:space="0" w:color="auto"/>
            <w:bottom w:val="none" w:sz="0" w:space="0" w:color="auto"/>
            <w:right w:val="none" w:sz="0" w:space="0" w:color="auto"/>
          </w:divBdr>
          <w:divsChild>
            <w:div w:id="774373851">
              <w:marLeft w:val="0"/>
              <w:marRight w:val="0"/>
              <w:marTop w:val="0"/>
              <w:marBottom w:val="0"/>
              <w:divBdr>
                <w:top w:val="none" w:sz="0" w:space="0" w:color="auto"/>
                <w:left w:val="none" w:sz="0" w:space="0" w:color="auto"/>
                <w:bottom w:val="none" w:sz="0" w:space="0" w:color="auto"/>
                <w:right w:val="none" w:sz="0" w:space="0" w:color="auto"/>
              </w:divBdr>
              <w:divsChild>
                <w:div w:id="1241448616">
                  <w:marLeft w:val="0"/>
                  <w:marRight w:val="0"/>
                  <w:marTop w:val="0"/>
                  <w:marBottom w:val="0"/>
                  <w:divBdr>
                    <w:top w:val="none" w:sz="0" w:space="0" w:color="auto"/>
                    <w:left w:val="none" w:sz="0" w:space="0" w:color="auto"/>
                    <w:bottom w:val="none" w:sz="0" w:space="0" w:color="auto"/>
                    <w:right w:val="none" w:sz="0" w:space="0" w:color="auto"/>
                  </w:divBdr>
                </w:div>
              </w:divsChild>
            </w:div>
            <w:div w:id="584804768">
              <w:marLeft w:val="0"/>
              <w:marRight w:val="0"/>
              <w:marTop w:val="0"/>
              <w:marBottom w:val="0"/>
              <w:divBdr>
                <w:top w:val="none" w:sz="0" w:space="0" w:color="auto"/>
                <w:left w:val="none" w:sz="0" w:space="0" w:color="auto"/>
                <w:bottom w:val="none" w:sz="0" w:space="0" w:color="auto"/>
                <w:right w:val="none" w:sz="0" w:space="0" w:color="auto"/>
              </w:divBdr>
              <w:divsChild>
                <w:div w:id="1457022931">
                  <w:marLeft w:val="0"/>
                  <w:marRight w:val="0"/>
                  <w:marTop w:val="0"/>
                  <w:marBottom w:val="0"/>
                  <w:divBdr>
                    <w:top w:val="none" w:sz="0" w:space="0" w:color="auto"/>
                    <w:left w:val="none" w:sz="0" w:space="0" w:color="auto"/>
                    <w:bottom w:val="none" w:sz="0" w:space="0" w:color="auto"/>
                    <w:right w:val="none" w:sz="0" w:space="0" w:color="auto"/>
                  </w:divBdr>
                  <w:divsChild>
                    <w:div w:id="933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556">
              <w:marLeft w:val="0"/>
              <w:marRight w:val="0"/>
              <w:marTop w:val="0"/>
              <w:marBottom w:val="0"/>
              <w:divBdr>
                <w:top w:val="none" w:sz="0" w:space="0" w:color="auto"/>
                <w:left w:val="none" w:sz="0" w:space="0" w:color="auto"/>
                <w:bottom w:val="none" w:sz="0" w:space="0" w:color="auto"/>
                <w:right w:val="none" w:sz="0" w:space="0" w:color="auto"/>
              </w:divBdr>
              <w:divsChild>
                <w:div w:id="1254818414">
                  <w:marLeft w:val="0"/>
                  <w:marRight w:val="0"/>
                  <w:marTop w:val="0"/>
                  <w:marBottom w:val="0"/>
                  <w:divBdr>
                    <w:top w:val="none" w:sz="0" w:space="0" w:color="auto"/>
                    <w:left w:val="none" w:sz="0" w:space="0" w:color="auto"/>
                    <w:bottom w:val="none" w:sz="0" w:space="0" w:color="auto"/>
                    <w:right w:val="none" w:sz="0" w:space="0" w:color="auto"/>
                  </w:divBdr>
                </w:div>
              </w:divsChild>
            </w:div>
            <w:div w:id="1734738714">
              <w:marLeft w:val="0"/>
              <w:marRight w:val="0"/>
              <w:marTop w:val="0"/>
              <w:marBottom w:val="0"/>
              <w:divBdr>
                <w:top w:val="none" w:sz="0" w:space="0" w:color="auto"/>
                <w:left w:val="none" w:sz="0" w:space="0" w:color="auto"/>
                <w:bottom w:val="none" w:sz="0" w:space="0" w:color="auto"/>
                <w:right w:val="none" w:sz="0" w:space="0" w:color="auto"/>
              </w:divBdr>
              <w:divsChild>
                <w:div w:id="12727899">
                  <w:marLeft w:val="0"/>
                  <w:marRight w:val="0"/>
                  <w:marTop w:val="0"/>
                  <w:marBottom w:val="0"/>
                  <w:divBdr>
                    <w:top w:val="none" w:sz="0" w:space="0" w:color="auto"/>
                    <w:left w:val="none" w:sz="0" w:space="0" w:color="auto"/>
                    <w:bottom w:val="none" w:sz="0" w:space="0" w:color="auto"/>
                    <w:right w:val="none" w:sz="0" w:space="0" w:color="auto"/>
                  </w:divBdr>
                </w:div>
              </w:divsChild>
            </w:div>
            <w:div w:id="718021163">
              <w:marLeft w:val="0"/>
              <w:marRight w:val="0"/>
              <w:marTop w:val="0"/>
              <w:marBottom w:val="0"/>
              <w:divBdr>
                <w:top w:val="none" w:sz="0" w:space="0" w:color="auto"/>
                <w:left w:val="none" w:sz="0" w:space="0" w:color="auto"/>
                <w:bottom w:val="none" w:sz="0" w:space="0" w:color="auto"/>
                <w:right w:val="none" w:sz="0" w:space="0" w:color="auto"/>
              </w:divBdr>
              <w:divsChild>
                <w:div w:id="1554534724">
                  <w:marLeft w:val="0"/>
                  <w:marRight w:val="0"/>
                  <w:marTop w:val="0"/>
                  <w:marBottom w:val="0"/>
                  <w:divBdr>
                    <w:top w:val="none" w:sz="0" w:space="0" w:color="auto"/>
                    <w:left w:val="none" w:sz="0" w:space="0" w:color="auto"/>
                    <w:bottom w:val="none" w:sz="0" w:space="0" w:color="auto"/>
                    <w:right w:val="none" w:sz="0" w:space="0" w:color="auto"/>
                  </w:divBdr>
                  <w:divsChild>
                    <w:div w:id="1359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4370">
              <w:marLeft w:val="0"/>
              <w:marRight w:val="0"/>
              <w:marTop w:val="0"/>
              <w:marBottom w:val="0"/>
              <w:divBdr>
                <w:top w:val="none" w:sz="0" w:space="0" w:color="auto"/>
                <w:left w:val="none" w:sz="0" w:space="0" w:color="auto"/>
                <w:bottom w:val="none" w:sz="0" w:space="0" w:color="auto"/>
                <w:right w:val="none" w:sz="0" w:space="0" w:color="auto"/>
              </w:divBdr>
              <w:divsChild>
                <w:div w:id="16737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2941">
          <w:marLeft w:val="0"/>
          <w:marRight w:val="0"/>
          <w:marTop w:val="0"/>
          <w:marBottom w:val="0"/>
          <w:divBdr>
            <w:top w:val="none" w:sz="0" w:space="0" w:color="auto"/>
            <w:left w:val="none" w:sz="0" w:space="0" w:color="auto"/>
            <w:bottom w:val="none" w:sz="0" w:space="0" w:color="auto"/>
            <w:right w:val="none" w:sz="0" w:space="0" w:color="auto"/>
          </w:divBdr>
          <w:divsChild>
            <w:div w:id="1604069124">
              <w:marLeft w:val="0"/>
              <w:marRight w:val="0"/>
              <w:marTop w:val="0"/>
              <w:marBottom w:val="0"/>
              <w:divBdr>
                <w:top w:val="none" w:sz="0" w:space="0" w:color="auto"/>
                <w:left w:val="none" w:sz="0" w:space="0" w:color="auto"/>
                <w:bottom w:val="none" w:sz="0" w:space="0" w:color="auto"/>
                <w:right w:val="none" w:sz="0" w:space="0" w:color="auto"/>
              </w:divBdr>
              <w:divsChild>
                <w:div w:id="1327709434">
                  <w:marLeft w:val="0"/>
                  <w:marRight w:val="0"/>
                  <w:marTop w:val="0"/>
                  <w:marBottom w:val="0"/>
                  <w:divBdr>
                    <w:top w:val="none" w:sz="0" w:space="0" w:color="auto"/>
                    <w:left w:val="none" w:sz="0" w:space="0" w:color="auto"/>
                    <w:bottom w:val="none" w:sz="0" w:space="0" w:color="auto"/>
                    <w:right w:val="none" w:sz="0" w:space="0" w:color="auto"/>
                  </w:divBdr>
                </w:div>
              </w:divsChild>
            </w:div>
            <w:div w:id="1313293347">
              <w:marLeft w:val="0"/>
              <w:marRight w:val="0"/>
              <w:marTop w:val="0"/>
              <w:marBottom w:val="0"/>
              <w:divBdr>
                <w:top w:val="none" w:sz="0" w:space="0" w:color="auto"/>
                <w:left w:val="none" w:sz="0" w:space="0" w:color="auto"/>
                <w:bottom w:val="none" w:sz="0" w:space="0" w:color="auto"/>
                <w:right w:val="none" w:sz="0" w:space="0" w:color="auto"/>
              </w:divBdr>
              <w:divsChild>
                <w:div w:id="1671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4692">
          <w:marLeft w:val="0"/>
          <w:marRight w:val="0"/>
          <w:marTop w:val="0"/>
          <w:marBottom w:val="0"/>
          <w:divBdr>
            <w:top w:val="none" w:sz="0" w:space="0" w:color="auto"/>
            <w:left w:val="none" w:sz="0" w:space="0" w:color="auto"/>
            <w:bottom w:val="none" w:sz="0" w:space="0" w:color="auto"/>
            <w:right w:val="none" w:sz="0" w:space="0" w:color="auto"/>
          </w:divBdr>
          <w:divsChild>
            <w:div w:id="971784063">
              <w:marLeft w:val="0"/>
              <w:marRight w:val="0"/>
              <w:marTop w:val="0"/>
              <w:marBottom w:val="0"/>
              <w:divBdr>
                <w:top w:val="none" w:sz="0" w:space="0" w:color="auto"/>
                <w:left w:val="none" w:sz="0" w:space="0" w:color="auto"/>
                <w:bottom w:val="none" w:sz="0" w:space="0" w:color="auto"/>
                <w:right w:val="none" w:sz="0" w:space="0" w:color="auto"/>
              </w:divBdr>
              <w:divsChild>
                <w:div w:id="1965964037">
                  <w:marLeft w:val="0"/>
                  <w:marRight w:val="0"/>
                  <w:marTop w:val="0"/>
                  <w:marBottom w:val="0"/>
                  <w:divBdr>
                    <w:top w:val="none" w:sz="0" w:space="0" w:color="auto"/>
                    <w:left w:val="none" w:sz="0" w:space="0" w:color="auto"/>
                    <w:bottom w:val="none" w:sz="0" w:space="0" w:color="auto"/>
                    <w:right w:val="none" w:sz="0" w:space="0" w:color="auto"/>
                  </w:divBdr>
                </w:div>
              </w:divsChild>
            </w:div>
            <w:div w:id="883373216">
              <w:marLeft w:val="0"/>
              <w:marRight w:val="0"/>
              <w:marTop w:val="0"/>
              <w:marBottom w:val="0"/>
              <w:divBdr>
                <w:top w:val="none" w:sz="0" w:space="0" w:color="auto"/>
                <w:left w:val="none" w:sz="0" w:space="0" w:color="auto"/>
                <w:bottom w:val="none" w:sz="0" w:space="0" w:color="auto"/>
                <w:right w:val="none" w:sz="0" w:space="0" w:color="auto"/>
              </w:divBdr>
              <w:divsChild>
                <w:div w:id="2141144674">
                  <w:marLeft w:val="0"/>
                  <w:marRight w:val="0"/>
                  <w:marTop w:val="0"/>
                  <w:marBottom w:val="0"/>
                  <w:divBdr>
                    <w:top w:val="none" w:sz="0" w:space="0" w:color="auto"/>
                    <w:left w:val="none" w:sz="0" w:space="0" w:color="auto"/>
                    <w:bottom w:val="none" w:sz="0" w:space="0" w:color="auto"/>
                    <w:right w:val="none" w:sz="0" w:space="0" w:color="auto"/>
                  </w:divBdr>
                </w:div>
              </w:divsChild>
            </w:div>
            <w:div w:id="1470129766">
              <w:marLeft w:val="0"/>
              <w:marRight w:val="0"/>
              <w:marTop w:val="0"/>
              <w:marBottom w:val="0"/>
              <w:divBdr>
                <w:top w:val="none" w:sz="0" w:space="0" w:color="auto"/>
                <w:left w:val="none" w:sz="0" w:space="0" w:color="auto"/>
                <w:bottom w:val="none" w:sz="0" w:space="0" w:color="auto"/>
                <w:right w:val="none" w:sz="0" w:space="0" w:color="auto"/>
              </w:divBdr>
              <w:divsChild>
                <w:div w:id="1982539998">
                  <w:marLeft w:val="0"/>
                  <w:marRight w:val="0"/>
                  <w:marTop w:val="0"/>
                  <w:marBottom w:val="0"/>
                  <w:divBdr>
                    <w:top w:val="none" w:sz="0" w:space="0" w:color="auto"/>
                    <w:left w:val="none" w:sz="0" w:space="0" w:color="auto"/>
                    <w:bottom w:val="none" w:sz="0" w:space="0" w:color="auto"/>
                    <w:right w:val="none" w:sz="0" w:space="0" w:color="auto"/>
                  </w:divBdr>
                </w:div>
              </w:divsChild>
            </w:div>
            <w:div w:id="934749112">
              <w:marLeft w:val="0"/>
              <w:marRight w:val="0"/>
              <w:marTop w:val="0"/>
              <w:marBottom w:val="0"/>
              <w:divBdr>
                <w:top w:val="none" w:sz="0" w:space="0" w:color="auto"/>
                <w:left w:val="none" w:sz="0" w:space="0" w:color="auto"/>
                <w:bottom w:val="none" w:sz="0" w:space="0" w:color="auto"/>
                <w:right w:val="none" w:sz="0" w:space="0" w:color="auto"/>
              </w:divBdr>
              <w:divsChild>
                <w:div w:id="20070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1536">
          <w:marLeft w:val="0"/>
          <w:marRight w:val="0"/>
          <w:marTop w:val="0"/>
          <w:marBottom w:val="0"/>
          <w:divBdr>
            <w:top w:val="none" w:sz="0" w:space="0" w:color="auto"/>
            <w:left w:val="none" w:sz="0" w:space="0" w:color="auto"/>
            <w:bottom w:val="none" w:sz="0" w:space="0" w:color="auto"/>
            <w:right w:val="none" w:sz="0" w:space="0" w:color="auto"/>
          </w:divBdr>
          <w:divsChild>
            <w:div w:id="278993169">
              <w:marLeft w:val="0"/>
              <w:marRight w:val="0"/>
              <w:marTop w:val="0"/>
              <w:marBottom w:val="0"/>
              <w:divBdr>
                <w:top w:val="none" w:sz="0" w:space="0" w:color="auto"/>
                <w:left w:val="none" w:sz="0" w:space="0" w:color="auto"/>
                <w:bottom w:val="none" w:sz="0" w:space="0" w:color="auto"/>
                <w:right w:val="none" w:sz="0" w:space="0" w:color="auto"/>
              </w:divBdr>
              <w:divsChild>
                <w:div w:id="1552157534">
                  <w:marLeft w:val="0"/>
                  <w:marRight w:val="0"/>
                  <w:marTop w:val="0"/>
                  <w:marBottom w:val="0"/>
                  <w:divBdr>
                    <w:top w:val="none" w:sz="0" w:space="0" w:color="auto"/>
                    <w:left w:val="none" w:sz="0" w:space="0" w:color="auto"/>
                    <w:bottom w:val="none" w:sz="0" w:space="0" w:color="auto"/>
                    <w:right w:val="none" w:sz="0" w:space="0" w:color="auto"/>
                  </w:divBdr>
                </w:div>
              </w:divsChild>
            </w:div>
            <w:div w:id="1486242173">
              <w:marLeft w:val="0"/>
              <w:marRight w:val="0"/>
              <w:marTop w:val="0"/>
              <w:marBottom w:val="0"/>
              <w:divBdr>
                <w:top w:val="none" w:sz="0" w:space="0" w:color="auto"/>
                <w:left w:val="none" w:sz="0" w:space="0" w:color="auto"/>
                <w:bottom w:val="none" w:sz="0" w:space="0" w:color="auto"/>
                <w:right w:val="none" w:sz="0" w:space="0" w:color="auto"/>
              </w:divBdr>
              <w:divsChild>
                <w:div w:id="848522023">
                  <w:marLeft w:val="0"/>
                  <w:marRight w:val="0"/>
                  <w:marTop w:val="0"/>
                  <w:marBottom w:val="0"/>
                  <w:divBdr>
                    <w:top w:val="none" w:sz="0" w:space="0" w:color="auto"/>
                    <w:left w:val="none" w:sz="0" w:space="0" w:color="auto"/>
                    <w:bottom w:val="none" w:sz="0" w:space="0" w:color="auto"/>
                    <w:right w:val="none" w:sz="0" w:space="0" w:color="auto"/>
                  </w:divBdr>
                </w:div>
              </w:divsChild>
            </w:div>
            <w:div w:id="600645500">
              <w:marLeft w:val="0"/>
              <w:marRight w:val="0"/>
              <w:marTop w:val="0"/>
              <w:marBottom w:val="0"/>
              <w:divBdr>
                <w:top w:val="none" w:sz="0" w:space="0" w:color="auto"/>
                <w:left w:val="none" w:sz="0" w:space="0" w:color="auto"/>
                <w:bottom w:val="none" w:sz="0" w:space="0" w:color="auto"/>
                <w:right w:val="none" w:sz="0" w:space="0" w:color="auto"/>
              </w:divBdr>
              <w:divsChild>
                <w:div w:id="1714230391">
                  <w:marLeft w:val="0"/>
                  <w:marRight w:val="0"/>
                  <w:marTop w:val="0"/>
                  <w:marBottom w:val="0"/>
                  <w:divBdr>
                    <w:top w:val="none" w:sz="0" w:space="0" w:color="auto"/>
                    <w:left w:val="none" w:sz="0" w:space="0" w:color="auto"/>
                    <w:bottom w:val="none" w:sz="0" w:space="0" w:color="auto"/>
                    <w:right w:val="none" w:sz="0" w:space="0" w:color="auto"/>
                  </w:divBdr>
                </w:div>
              </w:divsChild>
            </w:div>
            <w:div w:id="64111330">
              <w:marLeft w:val="0"/>
              <w:marRight w:val="0"/>
              <w:marTop w:val="0"/>
              <w:marBottom w:val="0"/>
              <w:divBdr>
                <w:top w:val="none" w:sz="0" w:space="0" w:color="auto"/>
                <w:left w:val="none" w:sz="0" w:space="0" w:color="auto"/>
                <w:bottom w:val="none" w:sz="0" w:space="0" w:color="auto"/>
                <w:right w:val="none" w:sz="0" w:space="0" w:color="auto"/>
              </w:divBdr>
              <w:divsChild>
                <w:div w:id="270356252">
                  <w:marLeft w:val="0"/>
                  <w:marRight w:val="0"/>
                  <w:marTop w:val="0"/>
                  <w:marBottom w:val="0"/>
                  <w:divBdr>
                    <w:top w:val="none" w:sz="0" w:space="0" w:color="auto"/>
                    <w:left w:val="none" w:sz="0" w:space="0" w:color="auto"/>
                    <w:bottom w:val="none" w:sz="0" w:space="0" w:color="auto"/>
                    <w:right w:val="none" w:sz="0" w:space="0" w:color="auto"/>
                  </w:divBdr>
                </w:div>
              </w:divsChild>
            </w:div>
            <w:div w:id="125663495">
              <w:marLeft w:val="0"/>
              <w:marRight w:val="0"/>
              <w:marTop w:val="0"/>
              <w:marBottom w:val="0"/>
              <w:divBdr>
                <w:top w:val="none" w:sz="0" w:space="0" w:color="auto"/>
                <w:left w:val="none" w:sz="0" w:space="0" w:color="auto"/>
                <w:bottom w:val="none" w:sz="0" w:space="0" w:color="auto"/>
                <w:right w:val="none" w:sz="0" w:space="0" w:color="auto"/>
              </w:divBdr>
              <w:divsChild>
                <w:div w:id="18462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235">
          <w:marLeft w:val="0"/>
          <w:marRight w:val="0"/>
          <w:marTop w:val="0"/>
          <w:marBottom w:val="0"/>
          <w:divBdr>
            <w:top w:val="none" w:sz="0" w:space="0" w:color="auto"/>
            <w:left w:val="none" w:sz="0" w:space="0" w:color="auto"/>
            <w:bottom w:val="none" w:sz="0" w:space="0" w:color="auto"/>
            <w:right w:val="none" w:sz="0" w:space="0" w:color="auto"/>
          </w:divBdr>
          <w:divsChild>
            <w:div w:id="1791321004">
              <w:marLeft w:val="0"/>
              <w:marRight w:val="0"/>
              <w:marTop w:val="0"/>
              <w:marBottom w:val="0"/>
              <w:divBdr>
                <w:top w:val="none" w:sz="0" w:space="0" w:color="auto"/>
                <w:left w:val="none" w:sz="0" w:space="0" w:color="auto"/>
                <w:bottom w:val="none" w:sz="0" w:space="0" w:color="auto"/>
                <w:right w:val="none" w:sz="0" w:space="0" w:color="auto"/>
              </w:divBdr>
              <w:divsChild>
                <w:div w:id="4235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470">
          <w:marLeft w:val="0"/>
          <w:marRight w:val="0"/>
          <w:marTop w:val="0"/>
          <w:marBottom w:val="0"/>
          <w:divBdr>
            <w:top w:val="none" w:sz="0" w:space="0" w:color="auto"/>
            <w:left w:val="none" w:sz="0" w:space="0" w:color="auto"/>
            <w:bottom w:val="none" w:sz="0" w:space="0" w:color="auto"/>
            <w:right w:val="none" w:sz="0" w:space="0" w:color="auto"/>
          </w:divBdr>
          <w:divsChild>
            <w:div w:id="729965862">
              <w:marLeft w:val="0"/>
              <w:marRight w:val="0"/>
              <w:marTop w:val="0"/>
              <w:marBottom w:val="0"/>
              <w:divBdr>
                <w:top w:val="none" w:sz="0" w:space="0" w:color="auto"/>
                <w:left w:val="none" w:sz="0" w:space="0" w:color="auto"/>
                <w:bottom w:val="none" w:sz="0" w:space="0" w:color="auto"/>
                <w:right w:val="none" w:sz="0" w:space="0" w:color="auto"/>
              </w:divBdr>
              <w:divsChild>
                <w:div w:id="1034430404">
                  <w:marLeft w:val="0"/>
                  <w:marRight w:val="0"/>
                  <w:marTop w:val="0"/>
                  <w:marBottom w:val="0"/>
                  <w:divBdr>
                    <w:top w:val="none" w:sz="0" w:space="0" w:color="auto"/>
                    <w:left w:val="none" w:sz="0" w:space="0" w:color="auto"/>
                    <w:bottom w:val="none" w:sz="0" w:space="0" w:color="auto"/>
                    <w:right w:val="none" w:sz="0" w:space="0" w:color="auto"/>
                  </w:divBdr>
                </w:div>
              </w:divsChild>
            </w:div>
            <w:div w:id="1116489841">
              <w:marLeft w:val="0"/>
              <w:marRight w:val="0"/>
              <w:marTop w:val="0"/>
              <w:marBottom w:val="0"/>
              <w:divBdr>
                <w:top w:val="none" w:sz="0" w:space="0" w:color="auto"/>
                <w:left w:val="none" w:sz="0" w:space="0" w:color="auto"/>
                <w:bottom w:val="none" w:sz="0" w:space="0" w:color="auto"/>
                <w:right w:val="none" w:sz="0" w:space="0" w:color="auto"/>
              </w:divBdr>
              <w:divsChild>
                <w:div w:id="2153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3268">
          <w:marLeft w:val="0"/>
          <w:marRight w:val="0"/>
          <w:marTop w:val="0"/>
          <w:marBottom w:val="0"/>
          <w:divBdr>
            <w:top w:val="none" w:sz="0" w:space="0" w:color="auto"/>
            <w:left w:val="none" w:sz="0" w:space="0" w:color="auto"/>
            <w:bottom w:val="none" w:sz="0" w:space="0" w:color="auto"/>
            <w:right w:val="none" w:sz="0" w:space="0" w:color="auto"/>
          </w:divBdr>
          <w:divsChild>
            <w:div w:id="703484088">
              <w:marLeft w:val="0"/>
              <w:marRight w:val="0"/>
              <w:marTop w:val="0"/>
              <w:marBottom w:val="0"/>
              <w:divBdr>
                <w:top w:val="none" w:sz="0" w:space="0" w:color="auto"/>
                <w:left w:val="none" w:sz="0" w:space="0" w:color="auto"/>
                <w:bottom w:val="none" w:sz="0" w:space="0" w:color="auto"/>
                <w:right w:val="none" w:sz="0" w:space="0" w:color="auto"/>
              </w:divBdr>
              <w:divsChild>
                <w:div w:id="6294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804">
          <w:marLeft w:val="0"/>
          <w:marRight w:val="0"/>
          <w:marTop w:val="0"/>
          <w:marBottom w:val="0"/>
          <w:divBdr>
            <w:top w:val="none" w:sz="0" w:space="0" w:color="auto"/>
            <w:left w:val="none" w:sz="0" w:space="0" w:color="auto"/>
            <w:bottom w:val="none" w:sz="0" w:space="0" w:color="auto"/>
            <w:right w:val="none" w:sz="0" w:space="0" w:color="auto"/>
          </w:divBdr>
          <w:divsChild>
            <w:div w:id="269515239">
              <w:marLeft w:val="0"/>
              <w:marRight w:val="0"/>
              <w:marTop w:val="0"/>
              <w:marBottom w:val="0"/>
              <w:divBdr>
                <w:top w:val="none" w:sz="0" w:space="0" w:color="auto"/>
                <w:left w:val="none" w:sz="0" w:space="0" w:color="auto"/>
                <w:bottom w:val="none" w:sz="0" w:space="0" w:color="auto"/>
                <w:right w:val="none" w:sz="0" w:space="0" w:color="auto"/>
              </w:divBdr>
              <w:divsChild>
                <w:div w:id="1908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DE5A4B6A8B448C1EF51479B8D0FC" ma:contentTypeVersion="13" ma:contentTypeDescription="Create a new document." ma:contentTypeScope="" ma:versionID="c14d3e0bde937312318d388f7484baa0">
  <xsd:schema xmlns:xsd="http://www.w3.org/2001/XMLSchema" xmlns:xs="http://www.w3.org/2001/XMLSchema" xmlns:p="http://schemas.microsoft.com/office/2006/metadata/properties" xmlns:ns2="ada2373a-66da-468c-af82-653dcae8c106" xmlns:ns3="caddfbdf-db26-495b-b1ae-4e68d38f3d1e" targetNamespace="http://schemas.microsoft.com/office/2006/metadata/properties" ma:root="true" ma:fieldsID="a2f1e7d99d9024bfef0a95ec939c6810" ns2:_="" ns3:_="">
    <xsd:import namespace="ada2373a-66da-468c-af82-653dcae8c106"/>
    <xsd:import namespace="caddfbdf-db26-495b-b1ae-4e68d38f3d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2373a-66da-468c-af82-653dcae8c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11d59e-bbbf-4529-9b19-0fa897d515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dfbdf-db26-495b-b1ae-4e68d38f3d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0baf93-6492-449d-b2b1-c6c3e6fdbfb0}" ma:internalName="TaxCatchAll" ma:showField="CatchAllData" ma:web="caddfbdf-db26-495b-b1ae-4e68d38f3d1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a2373a-66da-468c-af82-653dcae8c106">
      <Terms xmlns="http://schemas.microsoft.com/office/infopath/2007/PartnerControls"/>
    </lcf76f155ced4ddcb4097134ff3c332f>
    <TaxCatchAll xmlns="caddfbdf-db26-495b-b1ae-4e68d38f3d1e" xsi:nil="true"/>
  </documentManagement>
</p:properties>
</file>

<file path=customXml/itemProps1.xml><?xml version="1.0" encoding="utf-8"?>
<ds:datastoreItem xmlns:ds="http://schemas.openxmlformats.org/officeDocument/2006/customXml" ds:itemID="{4173DB9B-09D7-434E-9268-0405CB63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2373a-66da-468c-af82-653dcae8c106"/>
    <ds:schemaRef ds:uri="caddfbdf-db26-495b-b1ae-4e68d38f3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F33C-44C1-4629-9C29-353861AB8BFD}">
  <ds:schemaRefs>
    <ds:schemaRef ds:uri="http://schemas.microsoft.com/sharepoint/v3/contenttype/forms"/>
  </ds:schemaRefs>
</ds:datastoreItem>
</file>

<file path=customXml/itemProps3.xml><?xml version="1.0" encoding="utf-8"?>
<ds:datastoreItem xmlns:ds="http://schemas.openxmlformats.org/officeDocument/2006/customXml" ds:itemID="{338D44F4-429B-462A-960E-F890F0EBA85A}">
  <ds:schemaRefs>
    <ds:schemaRef ds:uri="http://schemas.microsoft.com/office/2006/metadata/properties"/>
    <ds:schemaRef ds:uri="http://schemas.microsoft.com/office/infopath/2007/PartnerControls"/>
    <ds:schemaRef ds:uri="ada2373a-66da-468c-af82-653dcae8c106"/>
    <ds:schemaRef ds:uri="caddfbdf-db26-495b-b1ae-4e68d38f3d1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Gosden</dc:creator>
  <cp:keywords/>
  <dc:description/>
  <cp:lastModifiedBy>Simone Gosden</cp:lastModifiedBy>
  <cp:revision>3</cp:revision>
  <dcterms:created xsi:type="dcterms:W3CDTF">2024-05-22T08:56:00Z</dcterms:created>
  <dcterms:modified xsi:type="dcterms:W3CDTF">2024-05-22T08:58:00Z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0x010100573DDE5A4B6A8B448C1EF51479B8D0FC</vt:lpwstr>
  </property>
  <property fmtid="{D5CDD505-2E9C-101B-9397-08002B2CF9AE}" pid="3" name="MediaServiceImageTags">
    <vt:lpwstr/>
  </property>
</Properties>
</file>